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2D" w:rsidRPr="00CB6FA3" w:rsidRDefault="00C0482D" w:rsidP="00C0482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0482D" w:rsidRDefault="00C0482D" w:rsidP="00C0482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A7095" w:rsidRPr="00A867A8" w:rsidRDefault="00C0482D" w:rsidP="00C0482D">
      <w:pPr>
        <w:tabs>
          <w:tab w:val="left" w:pos="4536"/>
        </w:tabs>
        <w:rPr>
          <w:rFonts w:ascii="Verdana" w:hAnsi="Verdana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="004041D1" w:rsidRPr="004041D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2A7095" w:rsidRPr="00DB7774">
        <w:rPr>
          <w:lang w:val="pt-PT"/>
        </w:rPr>
        <w:br/>
      </w:r>
    </w:p>
    <w:p w:rsidR="00C0482D" w:rsidRPr="00C0482D" w:rsidRDefault="0097102F" w:rsidP="00C0482D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0482D" w:rsidRPr="00C0482D">
        <w:rPr>
          <w:rFonts w:ascii="Verdana" w:hAnsi="Verdana"/>
          <w:b/>
          <w:bCs/>
          <w:sz w:val="20"/>
          <w:szCs w:val="20"/>
        </w:rPr>
        <w:t>Tardy</w:t>
      </w:r>
      <w:proofErr w:type="spellEnd"/>
      <w:r w:rsidR="00C0482D" w:rsidRPr="00C0482D">
        <w:rPr>
          <w:rFonts w:ascii="Verdana" w:hAnsi="Verdana"/>
          <w:b/>
          <w:bCs/>
          <w:sz w:val="20"/>
          <w:szCs w:val="20"/>
        </w:rPr>
        <w:t xml:space="preserve"> SAS</w:t>
      </w:r>
    </w:p>
    <w:p w:rsidR="0097102F" w:rsidRPr="00C0482D" w:rsidRDefault="00C0482D" w:rsidP="00C0482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0482D">
        <w:rPr>
          <w:rFonts w:ascii="Verdana" w:hAnsi="Verdana"/>
          <w:sz w:val="20"/>
          <w:szCs w:val="20"/>
        </w:rPr>
        <w:tab/>
        <w:t>409, Rue du Canal</w:t>
      </w:r>
      <w:r w:rsidRPr="00C0482D">
        <w:rPr>
          <w:rFonts w:ascii="Verdana" w:hAnsi="Verdana"/>
          <w:sz w:val="20"/>
          <w:szCs w:val="20"/>
        </w:rPr>
        <w:br/>
      </w:r>
      <w:r w:rsidRPr="00C0482D">
        <w:rPr>
          <w:rFonts w:ascii="Verdana" w:hAnsi="Verdana"/>
          <w:sz w:val="20"/>
          <w:szCs w:val="20"/>
        </w:rPr>
        <w:tab/>
        <w:t>42320 La Grande Croix</w:t>
      </w:r>
      <w:r w:rsidR="00393A09" w:rsidRPr="00C0482D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B0A1C">
        <w:rPr>
          <w:rFonts w:ascii="Verdana" w:hAnsi="Verdana"/>
          <w:sz w:val="20"/>
          <w:szCs w:val="20"/>
        </w:rPr>
        <w:t>28/03/2014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B0A1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CB0A1C">
        <w:rPr>
          <w:rFonts w:ascii="Verdana" w:hAnsi="Verdana"/>
          <w:sz w:val="20"/>
          <w:szCs w:val="20"/>
        </w:rPr>
        <w:t>51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482D" w:rsidRPr="00C0482D" w:rsidRDefault="009E2B97" w:rsidP="00C0482D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CB0A1C"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="00C0482D" w:rsidRPr="00C0482D">
              <w:rPr>
                <w:rFonts w:ascii="Verdana" w:hAnsi="Verdana"/>
                <w:color w:val="auto"/>
                <w:sz w:val="20"/>
                <w:szCs w:val="20"/>
              </w:rPr>
              <w:t>ème acompte :</w:t>
            </w:r>
          </w:p>
          <w:p w:rsidR="00C0482D" w:rsidRPr="00C0482D" w:rsidRDefault="00C0482D" w:rsidP="00C0482D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0482D">
              <w:rPr>
                <w:rFonts w:ascii="Verdana" w:hAnsi="Verdana"/>
                <w:color w:val="auto"/>
                <w:sz w:val="20"/>
                <w:szCs w:val="20"/>
              </w:rPr>
              <w:t>Référencement du site Intern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et en anglais </w:t>
            </w:r>
            <w:r w:rsidR="00CB0A1C">
              <w:rPr>
                <w:rFonts w:ascii="Verdana" w:hAnsi="Verdana"/>
                <w:color w:val="auto"/>
                <w:sz w:val="20"/>
                <w:szCs w:val="20"/>
              </w:rPr>
              <w:t>pour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le mois de </w:t>
            </w:r>
            <w:r w:rsidR="00CB0A1C">
              <w:rPr>
                <w:rFonts w:ascii="Verdana" w:hAnsi="Verdana"/>
                <w:color w:val="auto"/>
                <w:sz w:val="20"/>
                <w:szCs w:val="20"/>
              </w:rPr>
              <w:t>février 2014</w:t>
            </w:r>
          </w:p>
          <w:p w:rsidR="009E2B97" w:rsidRPr="00C0482D" w:rsidRDefault="00C0482D" w:rsidP="00C0482D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0482D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C0482D">
              <w:rPr>
                <w:rFonts w:ascii="Verdana" w:hAnsi="Verdana" w:hint="eastAsia"/>
                <w:b w:val="0"/>
                <w:color w:val="auto"/>
                <w:sz w:val="20"/>
                <w:szCs w:val="20"/>
              </w:rPr>
              <w:t>‐</w:t>
            </w:r>
            <w:r w:rsidRPr="00C0482D">
              <w:rPr>
                <w:rFonts w:ascii="Verdana" w:hAnsi="Verdana"/>
                <w:b w:val="0"/>
                <w:color w:val="auto"/>
                <w:sz w:val="20"/>
                <w:szCs w:val="20"/>
              </w:rPr>
              <w:t>09 du 12/10/2012 de 2 200 € HT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CB0A1C">
              <w:rPr>
                <w:rFonts w:ascii="Verdana" w:hAnsi="Verdana"/>
                <w:b/>
                <w:color w:val="auto"/>
                <w:sz w:val="20"/>
                <w:szCs w:val="20"/>
              </w:rPr>
              <w:t>14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B0A1C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83DCC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D83DCC">
              <w:rPr>
                <w:rFonts w:ascii="Verdana" w:hAnsi="Verdana"/>
                <w:b w:val="0"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B0A1C" w:rsidP="00CB0A1C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28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C0482D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C0482D" w:rsidP="00CB0A1C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B0A1C">
              <w:rPr>
                <w:rFonts w:ascii="Verdana" w:hAnsi="Verdana"/>
                <w:b/>
                <w:color w:val="auto"/>
                <w:sz w:val="20"/>
                <w:szCs w:val="20"/>
              </w:rPr>
              <w:t>68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</w:t>
            </w:r>
            <w:r w:rsidR="00CB0A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2A7095" w:rsidRDefault="00477A62" w:rsidP="00D83DCC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D83DCC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D83DCC">
        <w:rPr>
          <w:rFonts w:ascii="Verdana" w:hAnsi="Verdana"/>
          <w:sz w:val="20"/>
          <w:szCs w:val="20"/>
        </w:rPr>
        <w:t>une</w:t>
      </w:r>
      <w:r w:rsidR="00D83DCC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D83DCC">
        <w:rPr>
          <w:rFonts w:ascii="Verdana" w:hAnsi="Verdana"/>
          <w:sz w:val="20"/>
          <w:szCs w:val="20"/>
        </w:rPr>
        <w:t>sera appliquée, (Loi n° 2008_776 du 4 Août 2008) ainsi qu’une i</w:t>
      </w:r>
      <w:r w:rsidR="00D83DCC" w:rsidRPr="005D4348">
        <w:rPr>
          <w:rFonts w:ascii="Verdana" w:hAnsi="Verdana"/>
          <w:sz w:val="20"/>
          <w:szCs w:val="20"/>
        </w:rPr>
        <w:t>ndemnité forfait</w:t>
      </w:r>
      <w:r w:rsidR="00D83DCC">
        <w:rPr>
          <w:rFonts w:ascii="Verdana" w:hAnsi="Verdana"/>
          <w:sz w:val="20"/>
          <w:szCs w:val="20"/>
        </w:rPr>
        <w:t>aire pour frais de recouvrement de</w:t>
      </w:r>
      <w:r w:rsidR="00D83DCC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041D1"/>
    <w:rsid w:val="00477A62"/>
    <w:rsid w:val="004C5314"/>
    <w:rsid w:val="004D4A8B"/>
    <w:rsid w:val="004F0201"/>
    <w:rsid w:val="004F4A73"/>
    <w:rsid w:val="00605A29"/>
    <w:rsid w:val="0063751A"/>
    <w:rsid w:val="0066759A"/>
    <w:rsid w:val="006E218A"/>
    <w:rsid w:val="006E6D01"/>
    <w:rsid w:val="006F2DE0"/>
    <w:rsid w:val="00720D09"/>
    <w:rsid w:val="00734DD5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BD4FE7"/>
    <w:rsid w:val="00BD599F"/>
    <w:rsid w:val="00C0482D"/>
    <w:rsid w:val="00C24CAA"/>
    <w:rsid w:val="00C26F60"/>
    <w:rsid w:val="00C546DD"/>
    <w:rsid w:val="00CB0A1C"/>
    <w:rsid w:val="00CC0F94"/>
    <w:rsid w:val="00CC58D0"/>
    <w:rsid w:val="00D6466F"/>
    <w:rsid w:val="00D83DCC"/>
    <w:rsid w:val="00DB7774"/>
    <w:rsid w:val="00DC72C4"/>
    <w:rsid w:val="00E66C9A"/>
    <w:rsid w:val="00EB6E56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2013-12-08T19:41:00Z</cp:lastPrinted>
  <dcterms:created xsi:type="dcterms:W3CDTF">2014-04-04T09:12:00Z</dcterms:created>
  <dcterms:modified xsi:type="dcterms:W3CDTF">2014-05-02T13:10:00Z</dcterms:modified>
</cp:coreProperties>
</file>