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0177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B56B7A" w:rsidRPr="00B56B7A" w:rsidRDefault="00F53BAA" w:rsidP="00B56B7A">
      <w:pPr>
        <w:tabs>
          <w:tab w:val="left" w:pos="4678"/>
        </w:tabs>
        <w:ind w:firstLine="708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B56B7A" w:rsidRPr="00B56B7A">
        <w:rPr>
          <w:rFonts w:ascii="Verdana" w:hAnsi="Verdana"/>
          <w:b/>
          <w:sz w:val="20"/>
          <w:szCs w:val="20"/>
        </w:rPr>
        <w:t>EML Pianos</w:t>
      </w:r>
    </w:p>
    <w:p w:rsidR="00A85129" w:rsidRPr="00B56B7A" w:rsidRDefault="00B56B7A" w:rsidP="00B56B7A">
      <w:pPr>
        <w:tabs>
          <w:tab w:val="left" w:pos="4678"/>
        </w:tabs>
        <w:ind w:firstLine="708"/>
        <w:rPr>
          <w:rFonts w:ascii="Verdana" w:hAnsi="Verdana"/>
          <w:sz w:val="20"/>
          <w:szCs w:val="20"/>
        </w:rPr>
      </w:pPr>
      <w:r w:rsidRPr="00B56B7A">
        <w:rPr>
          <w:rFonts w:ascii="Verdana" w:hAnsi="Verdana"/>
          <w:sz w:val="20"/>
          <w:szCs w:val="20"/>
        </w:rPr>
        <w:tab/>
        <w:t>27 Quai Romain Rolland</w:t>
      </w:r>
      <w:r>
        <w:rPr>
          <w:rFonts w:ascii="Verdana" w:hAnsi="Verdana"/>
          <w:sz w:val="20"/>
          <w:szCs w:val="20"/>
        </w:rPr>
        <w:br/>
      </w:r>
      <w:r w:rsidRPr="00B56B7A">
        <w:rPr>
          <w:rFonts w:ascii="Verdana" w:hAnsi="Verdana"/>
          <w:sz w:val="20"/>
          <w:szCs w:val="20"/>
        </w:rPr>
        <w:tab/>
        <w:t>69005 Lyon</w:t>
      </w:r>
    </w:p>
    <w:p w:rsidR="00B56B7A" w:rsidRDefault="00F53BAA" w:rsidP="00B56B7A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0177F">
        <w:rPr>
          <w:rFonts w:ascii="Verdana" w:hAnsi="Verdana"/>
          <w:sz w:val="20"/>
          <w:szCs w:val="20"/>
        </w:rPr>
        <w:t>30</w:t>
      </w:r>
      <w:r w:rsidR="000B747C">
        <w:rPr>
          <w:rFonts w:ascii="Verdana" w:hAnsi="Verdana"/>
          <w:sz w:val="20"/>
          <w:szCs w:val="20"/>
        </w:rPr>
        <w:t>/</w:t>
      </w:r>
      <w:r w:rsidR="00C0177F">
        <w:rPr>
          <w:rFonts w:ascii="Verdana" w:hAnsi="Verdana"/>
          <w:sz w:val="20"/>
          <w:szCs w:val="20"/>
        </w:rPr>
        <w:t>06</w:t>
      </w:r>
      <w:r w:rsidR="00891E55">
        <w:rPr>
          <w:rFonts w:ascii="Verdana" w:hAnsi="Verdana"/>
          <w:sz w:val="20"/>
          <w:szCs w:val="20"/>
        </w:rPr>
        <w:t>/20</w:t>
      </w:r>
      <w:r w:rsidR="00C0177F">
        <w:rPr>
          <w:rFonts w:ascii="Verdana" w:hAnsi="Verdana"/>
          <w:sz w:val="20"/>
          <w:szCs w:val="20"/>
        </w:rPr>
        <w:t>21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</w:t>
      </w:r>
      <w:r w:rsidR="00C0177F">
        <w:rPr>
          <w:rFonts w:ascii="Verdana" w:hAnsi="Verdana"/>
          <w:sz w:val="20"/>
          <w:szCs w:val="20"/>
        </w:rPr>
        <w:t>1</w:t>
      </w:r>
      <w:r w:rsidR="00042150" w:rsidRPr="00836AE3">
        <w:rPr>
          <w:rFonts w:ascii="Verdana" w:hAnsi="Verdana"/>
          <w:sz w:val="20"/>
          <w:szCs w:val="20"/>
        </w:rPr>
        <w:t>-</w:t>
      </w:r>
      <w:r w:rsidR="00345460">
        <w:rPr>
          <w:rFonts w:ascii="Verdana" w:hAnsi="Verdana"/>
          <w:sz w:val="20"/>
          <w:szCs w:val="20"/>
        </w:rPr>
        <w:t>3</w:t>
      </w:r>
      <w:r w:rsidR="00C0177F">
        <w:rPr>
          <w:rFonts w:ascii="Verdana" w:hAnsi="Verdana"/>
          <w:sz w:val="20"/>
          <w:szCs w:val="20"/>
        </w:rPr>
        <w:t>31</w:t>
      </w:r>
    </w:p>
    <w:tbl>
      <w:tblPr>
        <w:tblStyle w:val="Grilledutableau"/>
        <w:tblW w:w="0" w:type="auto"/>
        <w:tblInd w:w="-4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694"/>
        <w:gridCol w:w="1694"/>
        <w:gridCol w:w="1983"/>
      </w:tblGrid>
      <w:tr w:rsidR="00B56B7A" w:rsidTr="0041730B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B56B7A" w:rsidRPr="00730D88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B56B7A" w:rsidRPr="009F3BBA" w:rsidRDefault="00B56B7A" w:rsidP="0041730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 total</w:t>
            </w:r>
          </w:p>
        </w:tc>
      </w:tr>
      <w:tr w:rsidR="00B56B7A" w:rsidTr="0041730B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C0177F" w:rsidRDefault="00C0177F" w:rsidP="0041730B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0177F">
              <w:rPr>
                <w:rFonts w:ascii="Verdana" w:hAnsi="Verdana"/>
                <w:sz w:val="20"/>
                <w:szCs w:val="20"/>
              </w:rPr>
              <w:t>Référencement</w:t>
            </w:r>
            <w:r w:rsidR="00B56B7A" w:rsidRPr="00C0177F">
              <w:rPr>
                <w:rFonts w:ascii="Verdana" w:hAnsi="Verdana"/>
                <w:sz w:val="20"/>
                <w:szCs w:val="20"/>
              </w:rPr>
              <w:t xml:space="preserve"> du site internet : </w:t>
            </w:r>
            <w:hyperlink r:id="rId6" w:history="1">
              <w:r w:rsidR="00B56B7A" w:rsidRPr="00C0177F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https://www.pianos-lyon.com</w:t>
              </w:r>
            </w:hyperlink>
            <w:r w:rsidR="00B56B7A" w:rsidRPr="00C0177F">
              <w:rPr>
                <w:rFonts w:ascii="Verdana" w:hAnsi="Verdana"/>
                <w:sz w:val="20"/>
                <w:szCs w:val="20"/>
              </w:rPr>
              <w:t xml:space="preserve"> suivant devis n° </w:t>
            </w:r>
            <w:r w:rsidR="00B56B7A" w:rsidRPr="00C0177F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AL20</w:t>
            </w:r>
            <w:r w:rsidRPr="00C0177F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20-161.2</w:t>
            </w:r>
            <w:r w:rsidR="00B56B7A" w:rsidRPr="00C0177F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du 9 juin 2020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sur les mois d’avril, mai et juin.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730D88" w:rsidRDefault="00C0177F" w:rsidP="0041730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B56B7A" w:rsidRPr="00730D88" w:rsidRDefault="00B56B7A" w:rsidP="0041730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9F3BBA" w:rsidRDefault="00C0177F" w:rsidP="00C0177F">
            <w:pPr>
              <w:tabs>
                <w:tab w:val="left" w:pos="5103"/>
              </w:tabs>
              <w:spacing w:after="200" w:line="276" w:lineRule="auto"/>
              <w:ind w:right="302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56B7A">
              <w:rPr>
                <w:rFonts w:ascii="Verdana" w:hAnsi="Verdana"/>
                <w:sz w:val="20"/>
                <w:szCs w:val="20"/>
              </w:rPr>
              <w:t>90.00 €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9F3BBA" w:rsidRDefault="00C0177F" w:rsidP="00C0177F">
            <w:pPr>
              <w:tabs>
                <w:tab w:val="left" w:pos="5103"/>
              </w:tabs>
              <w:spacing w:after="200" w:line="276" w:lineRule="auto"/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  <w:r w:rsidR="00B56B7A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6B7A" w:rsidTr="0041730B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B56B7A" w:rsidRDefault="00B56B7A" w:rsidP="0041730B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B56B7A" w:rsidRDefault="00B56B7A" w:rsidP="0041730B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B56B7A" w:rsidRPr="009F3BBA" w:rsidRDefault="00B56B7A" w:rsidP="004173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C0177F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  <w:r w:rsidR="00B56B7A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0E0A46" w:rsidRDefault="00B56B7A" w:rsidP="00C0177F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C0177F">
              <w:rPr>
                <w:rFonts w:ascii="Verdana" w:hAnsi="Verdana"/>
                <w:sz w:val="20"/>
                <w:szCs w:val="20"/>
              </w:rPr>
              <w:t>74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C0177F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1 044</w:t>
            </w:r>
            <w:r w:rsidR="00B56B7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B56B7A" w:rsidTr="0041730B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B56B7A" w:rsidRPr="009F3BBA" w:rsidRDefault="00B56B7A" w:rsidP="0041730B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B56B7A" w:rsidP="0041730B">
            <w:pPr>
              <w:tabs>
                <w:tab w:val="left" w:pos="5103"/>
              </w:tabs>
              <w:ind w:right="17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56B7A" w:rsidRPr="00813F68" w:rsidRDefault="00C0177F" w:rsidP="0041730B">
            <w:pPr>
              <w:tabs>
                <w:tab w:val="left" w:pos="5103"/>
              </w:tabs>
              <w:ind w:right="17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1 044</w:t>
            </w:r>
            <w:r w:rsidR="00B56B7A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B56B7A" w:rsidRDefault="00B56B7A" w:rsidP="00B56B7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Pr="000076D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01619"/>
    <w:rsid w:val="00342733"/>
    <w:rsid w:val="00345460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B7CB5"/>
    <w:rsid w:val="004C3B59"/>
    <w:rsid w:val="004C52C0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65FCA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5139C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4696C"/>
    <w:rsid w:val="00B56B7A"/>
    <w:rsid w:val="00B71DCB"/>
    <w:rsid w:val="00B824E3"/>
    <w:rsid w:val="00BC67A7"/>
    <w:rsid w:val="00BD5784"/>
    <w:rsid w:val="00C0177F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anos-lyon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89286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2021-01-12T08:54:00Z</cp:lastPrinted>
  <dcterms:created xsi:type="dcterms:W3CDTF">2021-04-29T13:32:00Z</dcterms:created>
  <dcterms:modified xsi:type="dcterms:W3CDTF">2021-06-30T13:37:00Z</dcterms:modified>
</cp:coreProperties>
</file>