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79" w:rsidRPr="00CB6FA3" w:rsidRDefault="006C6279" w:rsidP="006C6279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C6279" w:rsidRDefault="006C6279" w:rsidP="006C6279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6C6279" w:rsidRPr="00DB7774" w:rsidRDefault="006C6279" w:rsidP="006C6279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Pr="00E57628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6C6279" w:rsidRPr="002937CB" w:rsidRDefault="006C6279" w:rsidP="006C627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6C6279">
        <w:rPr>
          <w:rFonts w:ascii="Verdana" w:hAnsi="Verdana"/>
          <w:b/>
          <w:sz w:val="20"/>
          <w:szCs w:val="20"/>
        </w:rPr>
        <w:br/>
      </w:r>
      <w:r w:rsidRPr="006C6279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Auteur de Vues</w:t>
      </w:r>
      <w:r w:rsidRPr="00C4331C">
        <w:rPr>
          <w:rFonts w:ascii="Verdana" w:hAnsi="Verdana"/>
          <w:b/>
          <w:sz w:val="20"/>
          <w:szCs w:val="20"/>
        </w:rPr>
        <w:t xml:space="preserve"> </w:t>
      </w:r>
      <w:r w:rsidRPr="00C4331C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 xml:space="preserve">Elsa </w:t>
      </w:r>
      <w:proofErr w:type="spellStart"/>
      <w:r>
        <w:rPr>
          <w:rFonts w:ascii="Verdana" w:hAnsi="Verdana"/>
          <w:sz w:val="20"/>
          <w:szCs w:val="20"/>
        </w:rPr>
        <w:t>Romieu</w:t>
      </w:r>
      <w:proofErr w:type="spellEnd"/>
      <w:r>
        <w:rPr>
          <w:rFonts w:ascii="Verdana" w:hAnsi="Verdana"/>
          <w:sz w:val="20"/>
          <w:szCs w:val="20"/>
        </w:rPr>
        <w:t xml:space="preserve"> de Saignes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6C6279">
        <w:rPr>
          <w:rFonts w:ascii="Verdana" w:hAnsi="Verdana"/>
          <w:sz w:val="20"/>
          <w:szCs w:val="20"/>
        </w:rPr>
        <w:t xml:space="preserve">Rue </w:t>
      </w:r>
      <w:proofErr w:type="spellStart"/>
      <w:r w:rsidRPr="006C6279">
        <w:rPr>
          <w:rFonts w:ascii="Verdana" w:hAnsi="Verdana"/>
          <w:sz w:val="20"/>
          <w:szCs w:val="20"/>
        </w:rPr>
        <w:t>Veydt</w:t>
      </w:r>
      <w:proofErr w:type="spellEnd"/>
      <w:r w:rsidRPr="006C6279">
        <w:rPr>
          <w:rFonts w:ascii="Verdana" w:hAnsi="Verdana"/>
          <w:sz w:val="20"/>
          <w:szCs w:val="20"/>
        </w:rPr>
        <w:t>, 29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6C6279">
        <w:rPr>
          <w:rFonts w:ascii="Verdana" w:hAnsi="Verdana"/>
          <w:sz w:val="20"/>
          <w:szCs w:val="20"/>
        </w:rPr>
        <w:t>B-1050 Bruxelles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6C6279">
        <w:rPr>
          <w:rFonts w:ascii="Verdana" w:hAnsi="Verdana"/>
          <w:sz w:val="20"/>
          <w:szCs w:val="20"/>
        </w:rPr>
        <w:t>Belgique</w:t>
      </w:r>
      <w:r w:rsidR="007B3ECE">
        <w:rPr>
          <w:rFonts w:ascii="Verdana" w:hAnsi="Verdana"/>
          <w:sz w:val="20"/>
          <w:szCs w:val="20"/>
        </w:rPr>
        <w:br/>
      </w:r>
    </w:p>
    <w:p w:rsidR="006C6279" w:rsidRDefault="006C6279" w:rsidP="006C627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20/05/2014</w:t>
      </w:r>
      <w:r w:rsidR="00503344">
        <w:rPr>
          <w:rFonts w:ascii="Verdana" w:hAnsi="Verdana"/>
          <w:sz w:val="20"/>
          <w:szCs w:val="20"/>
        </w:rPr>
        <w:br/>
        <w:t>Réf. devis :</w:t>
      </w:r>
      <w:r w:rsidRPr="00A867A8">
        <w:rPr>
          <w:rFonts w:ascii="Verdana" w:hAnsi="Verdana"/>
          <w:sz w:val="20"/>
          <w:szCs w:val="20"/>
        </w:rPr>
        <w:t xml:space="preserve"> AL201</w:t>
      </w:r>
      <w:r>
        <w:rPr>
          <w:rFonts w:ascii="Verdana" w:hAnsi="Verdana"/>
          <w:sz w:val="20"/>
          <w:szCs w:val="20"/>
        </w:rPr>
        <w:t>4-</w:t>
      </w:r>
      <w:r w:rsidRPr="006C6279">
        <w:rPr>
          <w:rFonts w:ascii="Verdana" w:hAnsi="Verdana"/>
          <w:sz w:val="20"/>
          <w:szCs w:val="20"/>
        </w:rPr>
        <w:t>37</w:t>
      </w:r>
    </w:p>
    <w:tbl>
      <w:tblPr>
        <w:tblW w:w="9911" w:type="dxa"/>
        <w:tblInd w:w="341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615"/>
        <w:gridCol w:w="4311"/>
        <w:gridCol w:w="1985"/>
      </w:tblGrid>
      <w:tr w:rsidR="006C6279" w:rsidRPr="0098470A" w:rsidTr="00A84CA3">
        <w:trPr>
          <w:trHeight w:val="495"/>
        </w:trPr>
        <w:tc>
          <w:tcPr>
            <w:tcW w:w="79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6C6279" w:rsidRPr="0098470A" w:rsidRDefault="006C6279" w:rsidP="009A67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Prestation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 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6C6279" w:rsidRPr="005D4348" w:rsidRDefault="006C6279" w:rsidP="009A67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43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  <w:r w:rsidR="00383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HT</w:t>
            </w:r>
          </w:p>
        </w:tc>
      </w:tr>
      <w:tr w:rsidR="006C6279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6C6279" w:rsidRPr="0098470A" w:rsidRDefault="006C6279" w:rsidP="007B3ECE">
            <w:pPr>
              <w:spacing w:after="0" w:line="240" w:lineRule="auto"/>
              <w:ind w:firstLineChars="42" w:firstLine="84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Reprise du site Internet : 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6C6279" w:rsidRPr="007B3ECE" w:rsidRDefault="007B3ECE" w:rsidP="007B3ECE">
            <w:pPr>
              <w:tabs>
                <w:tab w:val="right" w:pos="1648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1 400.00 €</w:t>
            </w: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Configuration du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template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WordPress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6C6279" w:rsidRDefault="003830CC" w:rsidP="007B3ECE">
            <w:pPr>
              <w:spacing w:after="0" w:line="240" w:lineRule="auto"/>
              <w:ind w:firstLineChars="255" w:firstLine="51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Proposition d’un menu de navigation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</w:t>
            </w:r>
            <w:r w:rsidRPr="006C6279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Intégration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la charte graphique dans le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template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WordPress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Paramétrage et intégration des différents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pluggins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pour les réseaux sociaux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Intégration des contenus statiques et du formulaire de contact de la version en ligne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Mise en ligne du site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Formation pour la prise en main 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177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7B3ECE">
            <w:pPr>
              <w:spacing w:after="0" w:line="240" w:lineRule="auto"/>
              <w:ind w:firstLineChars="42" w:firstLine="84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 w:rsidRPr="0098470A"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Référencement du site Internet</w:t>
            </w:r>
            <w:r w:rsidR="00E871A5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sur une année</w:t>
            </w:r>
            <w:r w:rsidR="00982C00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 : 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7B3ECE" w:rsidRDefault="007B3ECE" w:rsidP="007B3ECE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1 800.00 €</w:t>
            </w:r>
          </w:p>
        </w:tc>
      </w:tr>
      <w:tr w:rsidR="007B3ECE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7B3ECE" w:rsidRPr="005D4348" w:rsidRDefault="007B3ECE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Redirections des pages existantes et suppression du duplicate content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7B3ECE" w:rsidRPr="0098470A" w:rsidRDefault="007B3ECE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2C00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2C00" w:rsidRPr="005D4348" w:rsidRDefault="00982C00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Installation d’un outil de statistique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2C00" w:rsidRPr="0098470A" w:rsidRDefault="00982C00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5D4348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</w:t>
            </w:r>
            <w:r w:rsidRPr="001D2780">
              <w:rPr>
                <w:rFonts w:ascii="Verdana" w:eastAsia="Calibri" w:hAnsi="Verdana" w:cs="Times New Roman"/>
                <w:sz w:val="20"/>
                <w:szCs w:val="20"/>
              </w:rPr>
              <w:t>udit ma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rketing sur le choix des mots-</w:t>
            </w:r>
            <w:r w:rsidRPr="001D2780">
              <w:rPr>
                <w:rFonts w:ascii="Verdana" w:eastAsia="Calibri" w:hAnsi="Verdana" w:cs="Times New Roman"/>
                <w:sz w:val="20"/>
                <w:szCs w:val="20"/>
              </w:rPr>
              <w:t>clés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5D4348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</w:t>
            </w:r>
            <w:r w:rsidRPr="001D2780">
              <w:rPr>
                <w:rFonts w:ascii="Verdana" w:eastAsia="Calibri" w:hAnsi="Verdana" w:cs="Times New Roman"/>
                <w:sz w:val="20"/>
                <w:szCs w:val="20"/>
              </w:rPr>
              <w:t>udit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de la concurrence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806DC1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</w:t>
            </w:r>
            <w:r w:rsidRPr="001D2780">
              <w:rPr>
                <w:rFonts w:ascii="Verdana" w:eastAsia="Calibri" w:hAnsi="Verdana" w:cs="Times New Roman"/>
                <w:sz w:val="20"/>
                <w:szCs w:val="20"/>
              </w:rPr>
              <w:t>réconisation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s</w:t>
            </w:r>
            <w:r w:rsidRPr="001D2780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sur les textes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O</w:t>
            </w:r>
            <w:r w:rsidRPr="00C179AD">
              <w:rPr>
                <w:rFonts w:ascii="Verdana" w:eastAsia="Calibri" w:hAnsi="Verdana" w:cs="Times New Roman"/>
                <w:sz w:val="20"/>
                <w:szCs w:val="20"/>
              </w:rPr>
              <w:t>ptimisation manuelle des balises et des pages statiques du site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I</w:t>
            </w:r>
            <w:r w:rsidRPr="00BB6AB2">
              <w:rPr>
                <w:rFonts w:ascii="Verdana" w:eastAsia="Calibri" w:hAnsi="Verdana" w:cs="Times New Roman"/>
                <w:sz w:val="20"/>
                <w:szCs w:val="20"/>
              </w:rPr>
              <w:t>nscription du site sur 40 outils pour l’obtention de liens de qualité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Suivi et compte-rendu de positionnement </w:t>
            </w:r>
            <w:r w:rsidRPr="001565F1">
              <w:rPr>
                <w:rFonts w:ascii="Verdana" w:eastAsia="Calibri" w:hAnsi="Verdana" w:cs="Times New Roman"/>
                <w:sz w:val="20"/>
                <w:szCs w:val="20"/>
              </w:rPr>
              <w:t>bimestriel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17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7B4212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FB3FD5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2C00" w:rsidRPr="0098470A" w:rsidTr="00A84CA3">
        <w:trPr>
          <w:trHeight w:val="255"/>
        </w:trPr>
        <w:tc>
          <w:tcPr>
            <w:tcW w:w="3615" w:type="dxa"/>
            <w:vMerge w:val="restart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82C00" w:rsidRPr="00FB3FD5" w:rsidRDefault="00982C00" w:rsidP="00982C00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Le site sera hébergé sur votre espace de stockage et mis en ligne sur : </w:t>
            </w:r>
            <w:r w:rsidRPr="00982C00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www.auteur-de-vues.com</w:t>
            </w:r>
          </w:p>
        </w:tc>
        <w:tc>
          <w:tcPr>
            <w:tcW w:w="43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bottom"/>
          </w:tcPr>
          <w:p w:rsidR="00982C00" w:rsidRPr="00FB3FD5" w:rsidRDefault="00982C00" w:rsidP="009A6767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Hors Taxes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982C00" w:rsidRPr="00FB3FD5" w:rsidRDefault="00982C00" w:rsidP="00982C00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3 200</w:t>
            </w:r>
            <w:r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982C00" w:rsidRPr="0098470A" w:rsidTr="00A84CA3">
        <w:trPr>
          <w:trHeight w:val="255"/>
        </w:trPr>
        <w:tc>
          <w:tcPr>
            <w:tcW w:w="3615" w:type="dxa"/>
            <w:vMerge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2C00" w:rsidRPr="00FB3FD5" w:rsidRDefault="00982C00" w:rsidP="009A6767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bottom"/>
          </w:tcPr>
          <w:p w:rsidR="00982C00" w:rsidRPr="00FB3FD5" w:rsidRDefault="00982C00" w:rsidP="009A6767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</w:r>
            <w:r w:rsidRPr="00FB3FD5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TVA 20%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982C00" w:rsidRPr="00FB3FD5" w:rsidRDefault="00982C00" w:rsidP="00982C00">
            <w:pPr>
              <w:tabs>
                <w:tab w:val="right" w:pos="1656"/>
              </w:tabs>
              <w:spacing w:after="0" w:line="240" w:lineRule="auto"/>
              <w:ind w:right="-4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640</w:t>
            </w:r>
            <w:r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982C00" w:rsidRPr="0098470A" w:rsidTr="00A84CA3">
        <w:trPr>
          <w:trHeight w:val="255"/>
        </w:trPr>
        <w:tc>
          <w:tcPr>
            <w:tcW w:w="3615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2C00" w:rsidRPr="00FB3FD5" w:rsidRDefault="00982C00" w:rsidP="009A6767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bottom"/>
          </w:tcPr>
          <w:p w:rsidR="00982C00" w:rsidRPr="00FB3FD5" w:rsidRDefault="00982C00" w:rsidP="009A6767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TTC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982C00" w:rsidRPr="00FB3FD5" w:rsidRDefault="00982C00" w:rsidP="00982C00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3 84</w:t>
            </w:r>
            <w:r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0.00 €</w:t>
            </w:r>
          </w:p>
        </w:tc>
      </w:tr>
    </w:tbl>
    <w:p w:rsidR="006C6279" w:rsidRPr="00E871A5" w:rsidRDefault="00A84CA3" w:rsidP="00E871A5">
      <w:pPr>
        <w:tabs>
          <w:tab w:val="left" w:pos="4536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E871A5">
        <w:rPr>
          <w:rFonts w:ascii="Verdana" w:hAnsi="Verdana"/>
          <w:sz w:val="20"/>
          <w:szCs w:val="20"/>
        </w:rPr>
        <w:br/>
      </w:r>
      <w:r w:rsidRPr="00087012">
        <w:rPr>
          <w:rFonts w:ascii="Verdana" w:hAnsi="Verdana"/>
          <w:sz w:val="20"/>
          <w:szCs w:val="20"/>
        </w:rPr>
        <w:t>Devis valable pendant 1 mois - Au-delà, nous consulter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 w:type="page"/>
      </w:r>
    </w:p>
    <w:p w:rsidR="007B3ECE" w:rsidRPr="00A84CA3" w:rsidRDefault="007B3ECE" w:rsidP="00A84CA3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Conditions de règlement :</w:t>
      </w:r>
    </w:p>
    <w:p w:rsidR="007B3ECE" w:rsidRDefault="007B3ECE" w:rsidP="007B3ECE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B260A3">
        <w:rPr>
          <w:rFonts w:ascii="Verdana" w:hAnsi="Verdana"/>
          <w:sz w:val="20"/>
          <w:szCs w:val="20"/>
        </w:rPr>
        <w:t>- 1ère échéance :</w:t>
      </w:r>
      <w:r w:rsidRPr="00B260A3">
        <w:rPr>
          <w:rFonts w:ascii="Verdana" w:hAnsi="Verdana"/>
          <w:sz w:val="20"/>
          <w:szCs w:val="20"/>
        </w:rPr>
        <w:tab/>
      </w:r>
      <w:r w:rsidRPr="00B260A3">
        <w:rPr>
          <w:rFonts w:ascii="Arial" w:hAnsi="Arial" w:cs="Arial"/>
          <w:sz w:val="20"/>
          <w:szCs w:val="20"/>
        </w:rPr>
        <w:t>⅓</w:t>
      </w:r>
      <w:r w:rsidRPr="00B260A3">
        <w:rPr>
          <w:rFonts w:ascii="Verdana" w:hAnsi="Verdana"/>
          <w:sz w:val="20"/>
          <w:szCs w:val="20"/>
        </w:rPr>
        <w:t xml:space="preserve"> (un tiers) du montant à la commande</w:t>
      </w:r>
    </w:p>
    <w:p w:rsidR="007B3ECE" w:rsidRDefault="007B3ECE" w:rsidP="007B3ECE">
      <w:pPr>
        <w:pStyle w:val="Paragraphedeliste"/>
        <w:tabs>
          <w:tab w:val="left" w:pos="2410"/>
        </w:tabs>
        <w:spacing w:after="0" w:line="240" w:lineRule="auto"/>
        <w:ind w:left="567" w:right="-142" w:hanging="1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260A3">
        <w:rPr>
          <w:rFonts w:ascii="Verdana" w:hAnsi="Verdana"/>
          <w:sz w:val="20"/>
          <w:szCs w:val="20"/>
        </w:rPr>
        <w:t>2</w:t>
      </w:r>
      <w:r w:rsidRPr="00B260A3">
        <w:rPr>
          <w:rFonts w:ascii="Verdana" w:hAnsi="Verdana"/>
          <w:sz w:val="20"/>
          <w:szCs w:val="20"/>
          <w:vertAlign w:val="superscript"/>
        </w:rPr>
        <w:t>ème</w:t>
      </w:r>
      <w:r w:rsidRPr="00B260A3">
        <w:rPr>
          <w:rFonts w:ascii="Verdana" w:hAnsi="Verdana"/>
          <w:sz w:val="20"/>
          <w:szCs w:val="20"/>
        </w:rPr>
        <w:t xml:space="preserve"> échéance : </w:t>
      </w:r>
      <w:r w:rsidRPr="00B260A3">
        <w:rPr>
          <w:rFonts w:ascii="Verdana" w:hAnsi="Verdana"/>
          <w:sz w:val="20"/>
          <w:szCs w:val="20"/>
        </w:rPr>
        <w:tab/>
      </w:r>
      <w:r w:rsidRPr="00B260A3">
        <w:rPr>
          <w:rFonts w:ascii="Arial" w:hAnsi="Arial" w:cs="Arial"/>
          <w:sz w:val="20"/>
          <w:szCs w:val="20"/>
        </w:rPr>
        <w:t>⅓</w:t>
      </w:r>
      <w:r w:rsidRPr="00B260A3">
        <w:rPr>
          <w:rFonts w:ascii="Verdana" w:hAnsi="Verdana"/>
          <w:sz w:val="20"/>
          <w:szCs w:val="20"/>
        </w:rPr>
        <w:t xml:space="preserve"> (un tiers) du montant 2 mois après la date de signature</w:t>
      </w:r>
    </w:p>
    <w:p w:rsidR="007B3ECE" w:rsidRDefault="007B3ECE" w:rsidP="00A84CA3">
      <w:pPr>
        <w:pStyle w:val="Paragraphedeliste"/>
        <w:tabs>
          <w:tab w:val="left" w:pos="2410"/>
        </w:tabs>
        <w:spacing w:after="0" w:line="240" w:lineRule="auto"/>
        <w:ind w:left="567" w:right="-142" w:hanging="1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260A3">
        <w:rPr>
          <w:rFonts w:ascii="Verdana" w:hAnsi="Verdana"/>
          <w:sz w:val="20"/>
          <w:szCs w:val="20"/>
        </w:rPr>
        <w:t>3</w:t>
      </w:r>
      <w:r w:rsidRPr="00B260A3">
        <w:rPr>
          <w:rFonts w:ascii="Verdana" w:hAnsi="Verdana"/>
          <w:sz w:val="20"/>
          <w:szCs w:val="20"/>
          <w:vertAlign w:val="superscript"/>
        </w:rPr>
        <w:t>ème</w:t>
      </w:r>
      <w:r w:rsidRPr="00B260A3">
        <w:rPr>
          <w:rFonts w:ascii="Verdana" w:hAnsi="Verdana"/>
          <w:sz w:val="20"/>
          <w:szCs w:val="20"/>
        </w:rPr>
        <w:t xml:space="preserve"> échéance : </w:t>
      </w:r>
      <w:r w:rsidRPr="00B260A3">
        <w:rPr>
          <w:rFonts w:ascii="Verdana" w:hAnsi="Verdana"/>
          <w:sz w:val="20"/>
          <w:szCs w:val="20"/>
        </w:rPr>
        <w:tab/>
      </w:r>
      <w:r w:rsidRPr="00B260A3">
        <w:rPr>
          <w:rFonts w:ascii="Arial" w:hAnsi="Arial" w:cs="Arial"/>
          <w:sz w:val="20"/>
          <w:szCs w:val="20"/>
        </w:rPr>
        <w:t>⅓</w:t>
      </w:r>
      <w:r w:rsidRPr="00B260A3">
        <w:rPr>
          <w:rFonts w:ascii="Verdana" w:hAnsi="Verdana"/>
          <w:sz w:val="20"/>
          <w:szCs w:val="20"/>
        </w:rPr>
        <w:t xml:space="preserve"> (un tiers) du montant 4 mois après la date de la signature</w:t>
      </w:r>
    </w:p>
    <w:p w:rsidR="00A84CA3" w:rsidRDefault="00A84CA3" w:rsidP="00A84CA3">
      <w:pPr>
        <w:tabs>
          <w:tab w:val="left" w:pos="2410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</w:p>
    <w:p w:rsidR="00A84CA3" w:rsidRPr="00A84CA3" w:rsidRDefault="00A84CA3" w:rsidP="00A84CA3">
      <w:pPr>
        <w:tabs>
          <w:tab w:val="left" w:pos="2410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</w:p>
    <w:p w:rsidR="00A84CA3" w:rsidRPr="00A84CA3" w:rsidRDefault="00A84CA3" w:rsidP="00A84CA3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et informations importantes sur l’exécution du projet : </w:t>
      </w:r>
    </w:p>
    <w:p w:rsidR="00A84CA3" w:rsidRDefault="00A84CA3" w:rsidP="00A84CA3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Pour que c</w:t>
      </w:r>
      <w:r>
        <w:rPr>
          <w:rFonts w:ascii="Verdana" w:eastAsia="Calibri" w:hAnsi="Verdana" w:cs="Times New Roman"/>
          <w:sz w:val="20"/>
          <w:szCs w:val="20"/>
        </w:rPr>
        <w:t>e projet (objet de cette offre) soit valable, n</w:t>
      </w:r>
      <w:r w:rsidRPr="001D2780">
        <w:rPr>
          <w:rFonts w:ascii="Verdana" w:eastAsia="Calibri" w:hAnsi="Verdana" w:cs="Times New Roman"/>
          <w:sz w:val="20"/>
          <w:szCs w:val="20"/>
        </w:rPr>
        <w:t>ous dev</w:t>
      </w:r>
      <w:r>
        <w:rPr>
          <w:rFonts w:ascii="Verdana" w:eastAsia="Calibri" w:hAnsi="Verdana" w:cs="Times New Roman"/>
          <w:sz w:val="20"/>
          <w:szCs w:val="20"/>
        </w:rPr>
        <w:t>ons :</w:t>
      </w:r>
    </w:p>
    <w:p w:rsidR="00A84CA3" w:rsidRDefault="00A84CA3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avoir la charte graphique au format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psd</w:t>
      </w:r>
      <w:proofErr w:type="spellEnd"/>
      <w:r>
        <w:rPr>
          <w:rFonts w:ascii="Verdana" w:eastAsia="Calibri" w:hAnsi="Verdana" w:cs="Times New Roman"/>
          <w:sz w:val="20"/>
          <w:szCs w:val="20"/>
        </w:rPr>
        <w:t>,</w:t>
      </w:r>
    </w:p>
    <w:p w:rsidR="00A84CA3" w:rsidRDefault="00A84CA3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a</w:t>
      </w:r>
      <w:r w:rsidRPr="00DE7C55">
        <w:rPr>
          <w:rFonts w:ascii="Verdana" w:eastAsia="Calibri" w:hAnsi="Verdana" w:cs="Times New Roman"/>
          <w:sz w:val="20"/>
          <w:szCs w:val="20"/>
        </w:rPr>
        <w:t xml:space="preserve">ccéder à </w:t>
      </w:r>
      <w:r>
        <w:rPr>
          <w:rFonts w:ascii="Verdana" w:eastAsia="Calibri" w:hAnsi="Verdana" w:cs="Times New Roman"/>
          <w:sz w:val="20"/>
          <w:szCs w:val="20"/>
        </w:rPr>
        <w:t>votre espace d’hébergement pour la mise en place de la base de données</w:t>
      </w:r>
      <w:r w:rsidR="00E871A5">
        <w:rPr>
          <w:rFonts w:ascii="Verdana" w:eastAsia="Calibri" w:hAnsi="Verdana" w:cs="Times New Roman"/>
          <w:sz w:val="20"/>
          <w:szCs w:val="20"/>
        </w:rPr>
        <w:t>,</w:t>
      </w:r>
    </w:p>
    <w:p w:rsidR="00A84CA3" w:rsidRDefault="00A84CA3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accéder à </w:t>
      </w:r>
      <w:r w:rsidRPr="00DE7C55">
        <w:rPr>
          <w:rFonts w:ascii="Verdana" w:eastAsia="Calibri" w:hAnsi="Verdana" w:cs="Times New Roman"/>
          <w:sz w:val="20"/>
          <w:szCs w:val="20"/>
        </w:rPr>
        <w:t>votre site Internet</w:t>
      </w:r>
      <w:r w:rsidR="00E871A5">
        <w:rPr>
          <w:rFonts w:ascii="Verdana" w:eastAsia="Calibri" w:hAnsi="Verdana" w:cs="Times New Roman"/>
          <w:sz w:val="20"/>
          <w:szCs w:val="20"/>
        </w:rPr>
        <w:t>,</w:t>
      </w:r>
      <w:r w:rsidRPr="00DE7C55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A84CA3" w:rsidRPr="00DE7C55" w:rsidRDefault="00A84CA3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Etre tenu informés des modifications pouvant intervenir sur votre site Internet (ajout, modification ou suppression de pages ou de textes)</w:t>
      </w:r>
      <w:r w:rsidR="00E871A5">
        <w:rPr>
          <w:rFonts w:ascii="Verdana" w:eastAsia="Calibri" w:hAnsi="Verdana" w:cs="Times New Roman"/>
          <w:sz w:val="20"/>
          <w:szCs w:val="20"/>
        </w:rPr>
        <w:t xml:space="preserve"> durant toute la durée de la prestation de référencement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  <w:r>
        <w:rPr>
          <w:rFonts w:ascii="Verdana" w:eastAsia="Calibri" w:hAnsi="Verdana" w:cs="Times New Roman"/>
          <w:sz w:val="20"/>
          <w:szCs w:val="20"/>
        </w:rPr>
        <w:t xml:space="preserve">La société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Allizéo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Web s’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engage à ne pas modifier les pages de votre site Internet sans votre accord. </w:t>
      </w:r>
      <w:r w:rsidRPr="000F5F7C">
        <w:rPr>
          <w:rFonts w:ascii="Verdana" w:hAnsi="Verdana"/>
          <w:b/>
          <w:sz w:val="18"/>
          <w:szCs w:val="18"/>
        </w:rPr>
        <w:t>Des descriptifs vous seront soumis</w:t>
      </w:r>
      <w:r>
        <w:rPr>
          <w:rFonts w:ascii="Verdana" w:hAnsi="Verdana"/>
          <w:sz w:val="18"/>
          <w:szCs w:val="18"/>
        </w:rPr>
        <w:t xml:space="preserve"> (pour validation), ils serviront à l’inscription de votre site Internet.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</w:p>
    <w:p w:rsidR="00A84CA3" w:rsidRDefault="00A84CA3" w:rsidP="00A84CA3">
      <w:pPr>
        <w:rPr>
          <w:rFonts w:ascii="Verdana" w:hAnsi="Verdana"/>
          <w:b/>
          <w:sz w:val="18"/>
          <w:szCs w:val="18"/>
        </w:rPr>
      </w:pPr>
    </w:p>
    <w:p w:rsidR="00A84CA3" w:rsidRDefault="00A84CA3" w:rsidP="00A84CA3">
      <w:pPr>
        <w:rPr>
          <w:rFonts w:ascii="Verdana" w:hAnsi="Verdana"/>
          <w:b/>
          <w:sz w:val="18"/>
          <w:szCs w:val="18"/>
        </w:rPr>
        <w:sectPr w:rsidR="00A84CA3" w:rsidSect="00A84CA3"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A84CA3" w:rsidRDefault="00A84CA3" w:rsidP="00A84CA3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SARL </w:t>
      </w:r>
      <w:proofErr w:type="spellStart"/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Allizéo</w:t>
      </w:r>
      <w:proofErr w:type="spellEnd"/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Web</w:t>
      </w:r>
      <w:r w:rsidRPr="00F55AE2"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A84CA3" w:rsidRDefault="00A84CA3" w:rsidP="00A84CA3">
      <w:pPr>
        <w:rPr>
          <w:rFonts w:ascii="Verdana" w:hAnsi="Verdana"/>
          <w:sz w:val="18"/>
          <w:szCs w:val="18"/>
        </w:rPr>
        <w:sectPr w:rsidR="00A84CA3" w:rsidSect="00A84CA3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A84CA3" w:rsidRDefault="00A84CA3" w:rsidP="00A84CA3">
      <w:p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hAnsi="Verdana"/>
          <w:sz w:val="18"/>
          <w:szCs w:val="18"/>
        </w:rPr>
        <w:br/>
      </w:r>
    </w:p>
    <w:sectPr w:rsidR="00A84CA3" w:rsidSect="00A84CA3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BA8"/>
    <w:multiLevelType w:val="hybridMultilevel"/>
    <w:tmpl w:val="A5CAB44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97044DE"/>
    <w:multiLevelType w:val="hybridMultilevel"/>
    <w:tmpl w:val="97C4D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7951"/>
    <w:multiLevelType w:val="hybridMultilevel"/>
    <w:tmpl w:val="9E28E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C6279"/>
    <w:rsid w:val="003830CC"/>
    <w:rsid w:val="00503344"/>
    <w:rsid w:val="00583309"/>
    <w:rsid w:val="006C6279"/>
    <w:rsid w:val="007B3ECE"/>
    <w:rsid w:val="00806DC1"/>
    <w:rsid w:val="00982C00"/>
    <w:rsid w:val="00A84CA3"/>
    <w:rsid w:val="00E871A5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79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2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C6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2014-05-20T09:21:00Z</cp:lastPrinted>
  <dcterms:created xsi:type="dcterms:W3CDTF">2014-05-20T08:08:00Z</dcterms:created>
  <dcterms:modified xsi:type="dcterms:W3CDTF">2014-05-20T09:25:00Z</dcterms:modified>
</cp:coreProperties>
</file>