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A6" w:rsidRPr="00E648A6" w:rsidRDefault="00E648A6" w:rsidP="00E648A6">
      <w:pPr>
        <w:jc w:val="center"/>
        <w:rPr>
          <w:b/>
          <w:color w:val="E25046"/>
        </w:rPr>
      </w:pPr>
      <w:r w:rsidRPr="00E648A6">
        <w:rPr>
          <w:b/>
          <w:color w:val="E25046"/>
        </w:rPr>
        <w:t>Cahier des charges pour la Mairie de St Clair Du Rhône :</w:t>
      </w:r>
    </w:p>
    <w:p w:rsidR="00E648A6" w:rsidRDefault="00E648A6" w:rsidP="00E648A6"/>
    <w:p w:rsidR="0027156D" w:rsidRPr="00580DAA" w:rsidRDefault="0027156D" w:rsidP="0027156D">
      <w:pPr>
        <w:rPr>
          <w:b/>
        </w:rPr>
      </w:pPr>
      <w:r w:rsidRPr="00580DAA">
        <w:rPr>
          <w:b/>
        </w:rPr>
        <w:t>Spécifications demandés :</w:t>
      </w:r>
    </w:p>
    <w:p w:rsidR="0027156D" w:rsidRDefault="0027156D" w:rsidP="0027156D">
      <w:pPr>
        <w:pStyle w:val="Paragraphedeliste"/>
        <w:numPr>
          <w:ilvl w:val="0"/>
          <w:numId w:val="5"/>
        </w:numPr>
        <w:ind w:left="993"/>
      </w:pPr>
      <w:r>
        <w:t>Un site moderne et coloré, en responsive design, adapté aux malentendants et aux malvoyants (RGAA)</w:t>
      </w:r>
    </w:p>
    <w:p w:rsidR="00952104" w:rsidRDefault="00952104" w:rsidP="00952104">
      <w:pPr>
        <w:pStyle w:val="Paragraphedeliste"/>
        <w:numPr>
          <w:ilvl w:val="0"/>
          <w:numId w:val="5"/>
        </w:numPr>
        <w:ind w:left="993"/>
      </w:pPr>
      <w:r>
        <w:t xml:space="preserve">Une charte graphique adaptable sur tous les supports papier : </w:t>
      </w:r>
    </w:p>
    <w:p w:rsidR="00952104" w:rsidRDefault="00952104" w:rsidP="00952104">
      <w:pPr>
        <w:pStyle w:val="Paragraphedeliste"/>
        <w:numPr>
          <w:ilvl w:val="0"/>
          <w:numId w:val="10"/>
        </w:numPr>
        <w:ind w:left="1701"/>
      </w:pPr>
      <w:r>
        <w:t xml:space="preserve">Souhaitez-vous utiliser le terme « St Clair-du-Rhône » dans la même typographie que celle du site actuelle ? </w:t>
      </w:r>
    </w:p>
    <w:p w:rsidR="00952104" w:rsidRDefault="00952104" w:rsidP="00952104">
      <w:pPr>
        <w:pStyle w:val="Paragraphedeliste"/>
        <w:numPr>
          <w:ilvl w:val="0"/>
          <w:numId w:val="10"/>
        </w:numPr>
        <w:ind w:left="1701"/>
      </w:pPr>
      <w:r>
        <w:t>Avant de repenser la charte graphique du site, vous reste t-il beaucoup de stock pour le papier entête ?</w:t>
      </w:r>
    </w:p>
    <w:p w:rsidR="0027156D" w:rsidRDefault="0027156D" w:rsidP="0027156D">
      <w:pPr>
        <w:pStyle w:val="Paragraphedeliste"/>
        <w:numPr>
          <w:ilvl w:val="0"/>
          <w:numId w:val="5"/>
        </w:numPr>
        <w:ind w:left="993"/>
      </w:pPr>
      <w:r>
        <w:t>Prévoir un code d’accès pour le secrétariat ou les élus afin de modifier les informations officielles (actu, marché public…).</w:t>
      </w:r>
    </w:p>
    <w:p w:rsidR="0027156D" w:rsidRDefault="0027156D" w:rsidP="0027156D">
      <w:pPr>
        <w:pStyle w:val="Paragraphedeliste"/>
        <w:numPr>
          <w:ilvl w:val="0"/>
          <w:numId w:val="7"/>
        </w:numPr>
        <w:ind w:left="1701"/>
      </w:pPr>
      <w:r>
        <w:t>Faut-il prévoir des codes différents ou un seul code à diffuser aux différentes personnes concernées ?</w:t>
      </w:r>
    </w:p>
    <w:p w:rsidR="0027156D" w:rsidRDefault="0027156D" w:rsidP="0027156D">
      <w:pPr>
        <w:pStyle w:val="Paragraphedeliste"/>
        <w:numPr>
          <w:ilvl w:val="0"/>
          <w:numId w:val="5"/>
        </w:numPr>
        <w:ind w:left="993"/>
      </w:pPr>
      <w:r>
        <w:t>Prévoir au survol des sigles une description (type info bulle) qui s’affiche au passage de la souris (ex : Documents consultables).</w:t>
      </w:r>
    </w:p>
    <w:p w:rsidR="0027156D" w:rsidRDefault="0027156D" w:rsidP="0027156D">
      <w:pPr>
        <w:pStyle w:val="Paragraphedeliste"/>
        <w:numPr>
          <w:ilvl w:val="0"/>
          <w:numId w:val="5"/>
        </w:numPr>
        <w:ind w:left="993"/>
      </w:pPr>
      <w:r>
        <w:t xml:space="preserve">Possibilité pour les visiteurs du site de contacter des élus ou services via leur boite mail respective : </w:t>
      </w:r>
    </w:p>
    <w:p w:rsidR="0017586A" w:rsidRDefault="0027156D" w:rsidP="0017586A">
      <w:pPr>
        <w:pStyle w:val="Paragraphedeliste"/>
        <w:numPr>
          <w:ilvl w:val="0"/>
          <w:numId w:val="6"/>
        </w:numPr>
        <w:ind w:left="1701"/>
      </w:pPr>
      <w:r>
        <w:t>Pour ne pas avoir une liste trop longue, nous vous préconisons de regrouper les différents intervenants</w:t>
      </w:r>
    </w:p>
    <w:p w:rsidR="00952104" w:rsidRDefault="0017586A" w:rsidP="00952104">
      <w:pPr>
        <w:pStyle w:val="Paragraphedeliste"/>
        <w:numPr>
          <w:ilvl w:val="1"/>
          <w:numId w:val="8"/>
        </w:numPr>
        <w:ind w:left="993"/>
      </w:pPr>
      <w:r>
        <w:t>Des documents consultables en PDF par le public : Tout à fait envisageable cette demande concerne quelle(s) rubrique(s)</w:t>
      </w:r>
    </w:p>
    <w:p w:rsidR="0017586A" w:rsidRDefault="0017586A" w:rsidP="00952104">
      <w:pPr>
        <w:pStyle w:val="Paragraphedeliste"/>
        <w:numPr>
          <w:ilvl w:val="1"/>
          <w:numId w:val="8"/>
        </w:numPr>
        <w:ind w:left="993"/>
      </w:pPr>
      <w:r>
        <w:t>Un outil de statistiques plus performant que l’actuel (</w:t>
      </w:r>
      <w:proofErr w:type="spellStart"/>
      <w:r>
        <w:t>Urchin</w:t>
      </w:r>
      <w:proofErr w:type="spellEnd"/>
      <w:r>
        <w:t xml:space="preserve"> sur OCH) qui permette notamment de savoir si les personnes qui viennent sur le site sont de la commune ou d’ailleurs (précise</w:t>
      </w:r>
      <w:r w:rsidR="00952104">
        <w:t xml:space="preserve">r la ville ou le département) - </w:t>
      </w:r>
      <w:r>
        <w:t xml:space="preserve">Google </w:t>
      </w:r>
      <w:proofErr w:type="spellStart"/>
      <w:r>
        <w:t>analytics</w:t>
      </w:r>
      <w:proofErr w:type="spellEnd"/>
      <w:r>
        <w:t xml:space="preserve"> peut déterminer d’où se connecte une personne mais pas si elle est de St Clair du Rhône</w:t>
      </w:r>
    </w:p>
    <w:p w:rsidR="00952104" w:rsidRDefault="0017586A" w:rsidP="00952104">
      <w:pPr>
        <w:pStyle w:val="Paragraphedeliste"/>
        <w:numPr>
          <w:ilvl w:val="0"/>
          <w:numId w:val="5"/>
        </w:numPr>
        <w:ind w:left="993"/>
      </w:pPr>
      <w:r>
        <w:t>La possibilité d’intégrer beaucoup d’images et de vidéos sans que cel</w:t>
      </w:r>
      <w:r w:rsidR="00952104">
        <w:t>a n’affecte la vitesse du site</w:t>
      </w:r>
    </w:p>
    <w:p w:rsidR="0017586A" w:rsidRDefault="00952104" w:rsidP="00952104">
      <w:pPr>
        <w:pStyle w:val="Paragraphedeliste"/>
        <w:numPr>
          <w:ilvl w:val="0"/>
          <w:numId w:val="6"/>
        </w:numPr>
        <w:ind w:left="1701"/>
      </w:pPr>
      <w:r>
        <w:t xml:space="preserve">Pour ne pas alourdir le site, nous vous préconisons d’héberger les vidéos sur </w:t>
      </w:r>
      <w:proofErr w:type="spellStart"/>
      <w:r>
        <w:t>Youtube</w:t>
      </w:r>
      <w:proofErr w:type="spellEnd"/>
      <w:r>
        <w:t xml:space="preserve">. En fonction du nombre de vidéos, vous pourrez éventuellement créer votre propre chaîne sur </w:t>
      </w:r>
      <w:proofErr w:type="spellStart"/>
      <w:r>
        <w:t>Youtube</w:t>
      </w:r>
      <w:proofErr w:type="spellEnd"/>
      <w:r w:rsidR="006B40A2">
        <w:t>.</w:t>
      </w:r>
    </w:p>
    <w:p w:rsidR="00E648A6" w:rsidRPr="0027156D" w:rsidRDefault="00E648A6" w:rsidP="00E648A6">
      <w:pPr>
        <w:rPr>
          <w:b/>
        </w:rPr>
      </w:pPr>
      <w:r w:rsidRPr="0027156D">
        <w:rPr>
          <w:b/>
        </w:rPr>
        <w:t>Navigation</w:t>
      </w:r>
      <w:r w:rsidR="0027156D" w:rsidRPr="0027156D">
        <w:rPr>
          <w:b/>
        </w:rPr>
        <w:t xml:space="preserve"> à affiner</w:t>
      </w:r>
      <w:r w:rsidRPr="0027156D">
        <w:rPr>
          <w:b/>
        </w:rPr>
        <w:t> :</w:t>
      </w:r>
    </w:p>
    <w:p w:rsidR="00E648A6" w:rsidRDefault="00E648A6" w:rsidP="00E648A6">
      <w:pPr>
        <w:pStyle w:val="Paragraphedeliste"/>
        <w:numPr>
          <w:ilvl w:val="0"/>
          <w:numId w:val="4"/>
        </w:numPr>
        <w:ind w:left="993"/>
      </w:pPr>
      <w:r>
        <w:t xml:space="preserve">Menu horizontal des principales rubriques : Accueil - Vie municipale - Vie pratique - Vie locale - Vie associative - Vie scolaire -  Vie économique - Développement durable </w:t>
      </w:r>
      <w:r>
        <w:br/>
        <w:t xml:space="preserve">Au survol de cette liste un menu déroulant s’affichera </w:t>
      </w:r>
    </w:p>
    <w:p w:rsidR="00E648A6" w:rsidRDefault="00E648A6" w:rsidP="00E648A6">
      <w:pPr>
        <w:pStyle w:val="Paragraphedeliste"/>
        <w:numPr>
          <w:ilvl w:val="0"/>
          <w:numId w:val="4"/>
        </w:numPr>
        <w:ind w:left="993"/>
      </w:pPr>
      <w:r>
        <w:t>Au clic d’une rubrique, un menu latéral à gauche reprendra</w:t>
      </w:r>
      <w:r w:rsidR="0027156D">
        <w:t xml:space="preserve"> toutes les sous-catégories de la rubrique principale </w:t>
      </w:r>
    </w:p>
    <w:p w:rsidR="00E648A6" w:rsidRPr="0027156D" w:rsidRDefault="00E648A6" w:rsidP="00E648A6">
      <w:pPr>
        <w:rPr>
          <w:b/>
        </w:rPr>
      </w:pPr>
      <w:r w:rsidRPr="0027156D">
        <w:rPr>
          <w:b/>
        </w:rPr>
        <w:t>Composition du futur site Internet :</w:t>
      </w:r>
    </w:p>
    <w:p w:rsidR="0017586A" w:rsidRDefault="006B40A2" w:rsidP="006B40A2">
      <w:pPr>
        <w:pStyle w:val="Paragraphedeliste"/>
        <w:numPr>
          <w:ilvl w:val="0"/>
          <w:numId w:val="1"/>
        </w:numPr>
        <w:ind w:left="993"/>
      </w:pPr>
      <w:r>
        <w:t>G</w:t>
      </w:r>
      <w:r w:rsidR="0017586A">
        <w:t>arder les rubriques actuelles</w:t>
      </w:r>
      <w:r>
        <w:t xml:space="preserve"> du site</w:t>
      </w:r>
    </w:p>
    <w:p w:rsidR="00E648A6" w:rsidRDefault="00E648A6" w:rsidP="00E648A6">
      <w:pPr>
        <w:pStyle w:val="Paragraphedeliste"/>
        <w:numPr>
          <w:ilvl w:val="0"/>
          <w:numId w:val="1"/>
        </w:numPr>
        <w:ind w:left="993"/>
      </w:pPr>
      <w:r>
        <w:t>Une newsletter</w:t>
      </w:r>
      <w:r w:rsidR="00D77EF0">
        <w:t xml:space="preserve"> : </w:t>
      </w:r>
      <w:r w:rsidR="00D77EF0" w:rsidRPr="00D77EF0">
        <w:rPr>
          <w:color w:val="FF0000"/>
        </w:rPr>
        <w:t>inscription ou/et trame ?</w:t>
      </w:r>
      <w:r w:rsidR="00580DAA">
        <w:rPr>
          <w:color w:val="FF0000"/>
        </w:rPr>
        <w:t xml:space="preserve"> </w:t>
      </w:r>
    </w:p>
    <w:p w:rsidR="00E648A6" w:rsidRDefault="00E648A6" w:rsidP="00E648A6">
      <w:pPr>
        <w:pStyle w:val="Paragraphedeliste"/>
        <w:numPr>
          <w:ilvl w:val="0"/>
          <w:numId w:val="1"/>
        </w:numPr>
        <w:ind w:left="993"/>
      </w:pPr>
      <w:r>
        <w:t>Un flash-info sur la page d’accueil pour afficher les dernières nouvelles de la commune OK</w:t>
      </w:r>
    </w:p>
    <w:p w:rsidR="00E648A6" w:rsidRDefault="00E648A6" w:rsidP="00E648A6">
      <w:pPr>
        <w:pStyle w:val="Paragraphedeliste"/>
        <w:numPr>
          <w:ilvl w:val="0"/>
          <w:numId w:val="1"/>
        </w:numPr>
        <w:ind w:left="993"/>
      </w:pPr>
      <w:r>
        <w:t>Présenter les bulletins municipaux sous forme de galerie (photo + périodicité). Ils seront téléchargeable</w:t>
      </w:r>
      <w:r w:rsidR="0027156D">
        <w:t>s</w:t>
      </w:r>
      <w:r>
        <w:t xml:space="preserve"> au format </w:t>
      </w:r>
      <w:proofErr w:type="spellStart"/>
      <w:r>
        <w:t>pdf</w:t>
      </w:r>
      <w:proofErr w:type="spellEnd"/>
    </w:p>
    <w:p w:rsidR="0027156D" w:rsidRDefault="0027156D" w:rsidP="00E648A6">
      <w:pPr>
        <w:pStyle w:val="Paragraphedeliste"/>
        <w:numPr>
          <w:ilvl w:val="0"/>
          <w:numId w:val="1"/>
        </w:numPr>
        <w:ind w:left="993"/>
      </w:pPr>
      <w:r>
        <w:t>Un moteur de recherche interne</w:t>
      </w:r>
    </w:p>
    <w:p w:rsidR="0017586A" w:rsidRDefault="0017586A" w:rsidP="00E648A6">
      <w:pPr>
        <w:pStyle w:val="Paragraphedeliste"/>
        <w:numPr>
          <w:ilvl w:val="0"/>
          <w:numId w:val="1"/>
        </w:numPr>
        <w:ind w:left="993"/>
      </w:pPr>
      <w:r>
        <w:t>Formulaire de contact</w:t>
      </w:r>
    </w:p>
    <w:p w:rsidR="00952104" w:rsidRDefault="0017586A" w:rsidP="00952104">
      <w:pPr>
        <w:pStyle w:val="Paragraphedeliste"/>
        <w:numPr>
          <w:ilvl w:val="0"/>
          <w:numId w:val="5"/>
        </w:numPr>
        <w:ind w:left="993"/>
      </w:pPr>
      <w:r>
        <w:t>Un lien vers la plateforme de réservation de repas ou de place de garderie : OK</w:t>
      </w:r>
      <w:r w:rsidR="00952104" w:rsidRPr="00952104">
        <w:t xml:space="preserve"> </w:t>
      </w:r>
    </w:p>
    <w:p w:rsidR="00952104" w:rsidRDefault="00952104" w:rsidP="00952104">
      <w:pPr>
        <w:pStyle w:val="Paragraphedeliste"/>
        <w:numPr>
          <w:ilvl w:val="0"/>
          <w:numId w:val="5"/>
        </w:numPr>
        <w:ind w:left="993"/>
      </w:pPr>
      <w:r>
        <w:lastRenderedPageBreak/>
        <w:t>Une rubrique ou sous-rubrique : réforme des temps scolaires : Information</w:t>
      </w:r>
    </w:p>
    <w:p w:rsidR="0017586A" w:rsidRDefault="0017586A" w:rsidP="0017586A">
      <w:pPr>
        <w:pStyle w:val="Paragraphedeliste"/>
        <w:numPr>
          <w:ilvl w:val="0"/>
          <w:numId w:val="1"/>
        </w:numPr>
        <w:ind w:left="993"/>
      </w:pPr>
    </w:p>
    <w:p w:rsidR="006B40A2" w:rsidRDefault="00E648A6" w:rsidP="00E648A6">
      <w:r>
        <w:t>Formation</w:t>
      </w:r>
      <w:r w:rsidR="006B40A2">
        <w:t xml:space="preserve"> : </w:t>
      </w:r>
    </w:p>
    <w:p w:rsidR="00E648A6" w:rsidRDefault="006B40A2" w:rsidP="006B40A2">
      <w:pPr>
        <w:pStyle w:val="Paragraphedeliste"/>
        <w:numPr>
          <w:ilvl w:val="0"/>
          <w:numId w:val="1"/>
        </w:numPr>
        <w:ind w:left="993"/>
      </w:pPr>
      <w:r>
        <w:t>Formation à</w:t>
      </w:r>
      <w:r w:rsidR="00E648A6">
        <w:t xml:space="preserve"> l’utilisation du site pour 10 à 12 personnes réparties en 2 groupes de niveau OK</w:t>
      </w:r>
    </w:p>
    <w:p w:rsidR="006B40A2" w:rsidRDefault="006B40A2" w:rsidP="006B40A2">
      <w:pPr>
        <w:pStyle w:val="Paragraphedeliste"/>
        <w:numPr>
          <w:ilvl w:val="0"/>
          <w:numId w:val="1"/>
        </w:numPr>
        <w:ind w:left="993"/>
      </w:pPr>
      <w:r>
        <w:t>Vous souhaitez un espace de stockage en Cloud pour l’hébergement des documents officiels accessibles pour les élus.</w:t>
      </w:r>
    </w:p>
    <w:p w:rsidR="006B40A2" w:rsidRDefault="006B40A2" w:rsidP="006B40A2">
      <w:pPr>
        <w:pStyle w:val="Paragraphedeliste"/>
        <w:numPr>
          <w:ilvl w:val="0"/>
          <w:numId w:val="6"/>
        </w:numPr>
        <w:ind w:left="1701"/>
      </w:pPr>
      <w:r>
        <w:t xml:space="preserve">Nous vous préconisons l’utilisation de Google Drive qui à l’avantage d’être gratuit et qui vous offre la possibilité de travailler à plusieurs sur un même document. L’accès au document peut être restreint aux personnes ayant reçues une invitation. Le seul inconvénient est d’avoir un compte ou une adresse </w:t>
      </w:r>
      <w:proofErr w:type="spellStart"/>
      <w:r>
        <w:t>Gmail</w:t>
      </w:r>
      <w:proofErr w:type="spellEnd"/>
      <w:r>
        <w:t>.</w:t>
      </w:r>
    </w:p>
    <w:p w:rsidR="00E648A6" w:rsidRDefault="00E648A6" w:rsidP="00E648A6">
      <w:r>
        <w:t>- Un travail de référencement naturel (quelles sont les expressions sélectionnées)</w:t>
      </w:r>
    </w:p>
    <w:p w:rsidR="00E648A6" w:rsidRDefault="00E648A6" w:rsidP="00E648A6">
      <w:r>
        <w:t xml:space="preserve">- Des </w:t>
      </w:r>
      <w:proofErr w:type="spellStart"/>
      <w:r>
        <w:t>backlinks</w:t>
      </w:r>
      <w:proofErr w:type="spellEnd"/>
      <w:r>
        <w:t xml:space="preserve"> avec d’autres communes (CCPR/syndicats / organismes officiels) - A analyser</w:t>
      </w:r>
    </w:p>
    <w:p w:rsidR="00E648A6" w:rsidRDefault="00E648A6" w:rsidP="00E648A6">
      <w:r>
        <w:t xml:space="preserve"> </w:t>
      </w:r>
    </w:p>
    <w:p w:rsidR="0017586A" w:rsidRDefault="00E648A6" w:rsidP="00E648A6">
      <w:pPr>
        <w:rPr>
          <w:b/>
        </w:rPr>
      </w:pPr>
      <w:r w:rsidRPr="0017586A">
        <w:rPr>
          <w:b/>
        </w:rPr>
        <w:t>O</w:t>
      </w:r>
      <w:r w:rsidR="0017586A" w:rsidRPr="0017586A">
        <w:rPr>
          <w:b/>
        </w:rPr>
        <w:t>ptions :</w:t>
      </w:r>
    </w:p>
    <w:p w:rsidR="0017586A" w:rsidRDefault="00E648A6" w:rsidP="00E648A6">
      <w:pPr>
        <w:pStyle w:val="Paragraphedeliste"/>
        <w:numPr>
          <w:ilvl w:val="1"/>
          <w:numId w:val="9"/>
        </w:numPr>
        <w:ind w:left="993"/>
      </w:pPr>
      <w:r>
        <w:t xml:space="preserve">un agenda en ligne répertoriant les évènements de la commune </w:t>
      </w:r>
    </w:p>
    <w:p w:rsidR="0017586A" w:rsidRDefault="00E648A6" w:rsidP="00E648A6">
      <w:pPr>
        <w:pStyle w:val="Paragraphedeliste"/>
        <w:numPr>
          <w:ilvl w:val="1"/>
          <w:numId w:val="9"/>
        </w:numPr>
        <w:ind w:left="993"/>
      </w:pPr>
      <w:r>
        <w:t xml:space="preserve">une sauvegarde </w:t>
      </w:r>
      <w:r w:rsidR="0017586A">
        <w:t>mensuelle du site</w:t>
      </w:r>
    </w:p>
    <w:p w:rsidR="00E648A6" w:rsidRDefault="00E648A6" w:rsidP="00E648A6">
      <w:pPr>
        <w:pStyle w:val="Paragraphedeliste"/>
        <w:numPr>
          <w:ilvl w:val="1"/>
          <w:numId w:val="9"/>
        </w:numPr>
        <w:ind w:left="993"/>
      </w:pPr>
      <w:r>
        <w:t xml:space="preserve">une assistance </w:t>
      </w:r>
      <w:r w:rsidR="00A86178">
        <w:t xml:space="preserve">annuelle </w:t>
      </w:r>
      <w:r>
        <w:t>(forfait à l’année) OK</w:t>
      </w:r>
    </w:p>
    <w:p w:rsidR="00E648A6" w:rsidRDefault="00E648A6" w:rsidP="00E648A6">
      <w:r>
        <w:t xml:space="preserve">- un plan </w:t>
      </w:r>
      <w:r w:rsidR="00A86178">
        <w:t>interactif</w:t>
      </w:r>
      <w:r>
        <w:t xml:space="preserve"> de la commune avec possibilité de cliquer sur certains points (salles à louer, infrastructures publiques…)</w:t>
      </w:r>
      <w:r w:rsidR="00A86178">
        <w:t xml:space="preserve"> : (Click2map) </w:t>
      </w:r>
      <w:r w:rsidR="00A86178" w:rsidRPr="00A86178">
        <w:t>Abonnement annuel : 290,00 € HT / an</w:t>
      </w:r>
      <w:r w:rsidR="00A86178">
        <w:t xml:space="preserve"> – Cette carte pourra répertorier tous les commerces et équipements locaux mais ne </w:t>
      </w:r>
      <w:r w:rsidR="00952104">
        <w:t>pourra pas afficher le plan de la salle</w:t>
      </w:r>
      <w:r w:rsidR="0059250D">
        <w:t xml:space="preserve"> </w:t>
      </w:r>
      <w:r>
        <w:t>et ouverture de fichiers joints (par exemple plan des salles à louer) - A dissocier en 2 rubriques</w:t>
      </w:r>
      <w:r w:rsidR="0059250D">
        <w:t> :</w:t>
      </w:r>
      <w:r w:rsidR="00F17C90">
        <w:t xml:space="preserve"> 1 Google </w:t>
      </w:r>
      <w:proofErr w:type="spellStart"/>
      <w:r w:rsidR="00F17C90">
        <w:t>M</w:t>
      </w:r>
      <w:r>
        <w:t>aps</w:t>
      </w:r>
      <w:proofErr w:type="spellEnd"/>
      <w:r>
        <w:t xml:space="preserve"> + 1 </w:t>
      </w:r>
      <w:proofErr w:type="spellStart"/>
      <w:r>
        <w:t>map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 la salle</w:t>
      </w:r>
      <w:r w:rsidR="00F17C90">
        <w:t>.</w:t>
      </w:r>
      <w:r>
        <w:t xml:space="preserve"> </w:t>
      </w:r>
    </w:p>
    <w:p w:rsidR="00E648A6" w:rsidRDefault="00E648A6" w:rsidP="00E648A6"/>
    <w:p w:rsidR="00E648A6" w:rsidRPr="00F17C90" w:rsidRDefault="00E648A6" w:rsidP="00E648A6">
      <w:pPr>
        <w:rPr>
          <w:b/>
        </w:rPr>
      </w:pPr>
      <w:r w:rsidRPr="00F17C90">
        <w:rPr>
          <w:b/>
        </w:rPr>
        <w:t xml:space="preserve">Questions à poser : </w:t>
      </w:r>
    </w:p>
    <w:p w:rsidR="00D77EF0" w:rsidRDefault="00E648A6">
      <w:r>
        <w:t xml:space="preserve">- Référencement : mots-clés avec lesquels ils souhaitent positionner leur site. </w:t>
      </w:r>
      <w:r w:rsidR="00580DAA">
        <w:br/>
        <w:t xml:space="preserve">- </w:t>
      </w:r>
      <w:r w:rsidR="00606B90">
        <w:t>Déploiement de la norme RGAA</w:t>
      </w:r>
      <w:r w:rsidR="00580DAA">
        <w:br/>
        <w:t>- Newsletter : Trame à créer</w:t>
      </w:r>
    </w:p>
    <w:p w:rsidR="00606B90" w:rsidRDefault="00606B90"/>
    <w:p w:rsidR="00606B90" w:rsidRDefault="00606B90"/>
    <w:p w:rsidR="00606B90" w:rsidRDefault="00606B90"/>
    <w:p w:rsidR="00606B90" w:rsidRDefault="00606B90"/>
    <w:p w:rsidR="00606B90" w:rsidRDefault="00606B90"/>
    <w:p w:rsidR="00606B90" w:rsidRDefault="00606B90">
      <w:r>
        <w:br w:type="page"/>
      </w:r>
    </w:p>
    <w:p w:rsidR="00606B90" w:rsidRDefault="00606B90"/>
    <w:p w:rsidR="00D77EF0" w:rsidRDefault="00D77EF0"/>
    <w:p w:rsidR="00D77EF0" w:rsidRDefault="00D77EF0"/>
    <w:p w:rsidR="00F51EE3" w:rsidRDefault="00952104">
      <w:r w:rsidRPr="00952104">
        <w:t>http://www.webmarketing-com.com/2013/04/26/20275-creer-une-chaine-youtube-efficace-5-etapes</w:t>
      </w:r>
    </w:p>
    <w:sectPr w:rsidR="00F51EE3" w:rsidSect="00E648A6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97A"/>
    <w:multiLevelType w:val="hybridMultilevel"/>
    <w:tmpl w:val="1298D22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B752B7"/>
    <w:multiLevelType w:val="hybridMultilevel"/>
    <w:tmpl w:val="13445680"/>
    <w:lvl w:ilvl="0" w:tplc="4F967DC6"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EB401E"/>
    <w:multiLevelType w:val="hybridMultilevel"/>
    <w:tmpl w:val="EFF29D5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EB7D99"/>
    <w:multiLevelType w:val="hybridMultilevel"/>
    <w:tmpl w:val="455687FA"/>
    <w:lvl w:ilvl="0" w:tplc="06A420F6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F344263"/>
    <w:multiLevelType w:val="hybridMultilevel"/>
    <w:tmpl w:val="A59CF264"/>
    <w:lvl w:ilvl="0" w:tplc="4F967DC6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4383220"/>
    <w:multiLevelType w:val="hybridMultilevel"/>
    <w:tmpl w:val="4A925B82"/>
    <w:lvl w:ilvl="0" w:tplc="F5BCD8B8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B4F3BEA"/>
    <w:multiLevelType w:val="hybridMultilevel"/>
    <w:tmpl w:val="C5167224"/>
    <w:lvl w:ilvl="0" w:tplc="EA100C0C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  <w:color w:val="4F81BD" w:themeColor="accent1"/>
      </w:rPr>
    </w:lvl>
    <w:lvl w:ilvl="1" w:tplc="83C6DBCA">
      <w:numFmt w:val="bullet"/>
      <w:lvlText w:val="-"/>
      <w:lvlJc w:val="left"/>
      <w:pPr>
        <w:ind w:left="2073" w:hanging="360"/>
      </w:pPr>
      <w:rPr>
        <w:rFonts w:ascii="Verdana" w:eastAsiaTheme="minorHAnsi" w:hAnsi="Verdan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BD649E1"/>
    <w:multiLevelType w:val="hybridMultilevel"/>
    <w:tmpl w:val="A644F0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32A49"/>
    <w:multiLevelType w:val="hybridMultilevel"/>
    <w:tmpl w:val="D81641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6BA0DBB"/>
    <w:multiLevelType w:val="hybridMultilevel"/>
    <w:tmpl w:val="7FEACE5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E648A6"/>
    <w:rsid w:val="0017586A"/>
    <w:rsid w:val="0027156D"/>
    <w:rsid w:val="003E24A8"/>
    <w:rsid w:val="00580DAA"/>
    <w:rsid w:val="0059250D"/>
    <w:rsid w:val="00606B90"/>
    <w:rsid w:val="006B40A2"/>
    <w:rsid w:val="00952104"/>
    <w:rsid w:val="00A86178"/>
    <w:rsid w:val="00D77EF0"/>
    <w:rsid w:val="00E648A6"/>
    <w:rsid w:val="00F17C90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E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2014-05-30T09:53:00Z</dcterms:created>
  <dcterms:modified xsi:type="dcterms:W3CDTF">2014-05-30T16:08:00Z</dcterms:modified>
</cp:coreProperties>
</file>