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02EA8" w:rsidRDefault="006C6279" w:rsidP="00302EA8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12027" w:rsidRPr="0041202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D4F24" w:rsidRDefault="006C6279" w:rsidP="00302EA8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D4F24">
        <w:rPr>
          <w:rFonts w:ascii="Verdana" w:hAnsi="Verdana"/>
          <w:b/>
          <w:sz w:val="20"/>
          <w:szCs w:val="20"/>
          <w:lang w:val="pt-PT"/>
        </w:rPr>
        <w:br/>
      </w:r>
      <w:r w:rsidRPr="00BD4F24">
        <w:rPr>
          <w:rFonts w:ascii="Verdana" w:hAnsi="Verdana"/>
          <w:b/>
          <w:sz w:val="20"/>
          <w:szCs w:val="20"/>
          <w:lang w:val="pt-PT"/>
        </w:rPr>
        <w:tab/>
      </w:r>
      <w:r w:rsidR="00AB74BF">
        <w:rPr>
          <w:rFonts w:ascii="Verdana" w:hAnsi="Verdana"/>
          <w:b/>
          <w:sz w:val="20"/>
          <w:szCs w:val="20"/>
        </w:rPr>
        <w:t>Garcin</w:t>
      </w:r>
      <w:r>
        <w:rPr>
          <w:rFonts w:ascii="Verdana" w:hAnsi="Verdana"/>
          <w:b/>
          <w:sz w:val="20"/>
          <w:szCs w:val="20"/>
        </w:rPr>
        <w:t xml:space="preserve"> </w:t>
      </w:r>
      <w:r w:rsidR="00AB74BF">
        <w:rPr>
          <w:rFonts w:ascii="Verdana" w:hAnsi="Verdana"/>
          <w:b/>
          <w:sz w:val="20"/>
          <w:szCs w:val="20"/>
        </w:rPr>
        <w:t>l’Homme</w:t>
      </w:r>
      <w:r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AB74BF" w:rsidRPr="00AB74BF">
        <w:rPr>
          <w:rFonts w:ascii="Verdana" w:hAnsi="Verdana"/>
          <w:sz w:val="20"/>
          <w:szCs w:val="20"/>
        </w:rPr>
        <w:t>1 Place de Miremont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AB74BF">
        <w:rPr>
          <w:rFonts w:ascii="Verdana" w:hAnsi="Verdana"/>
          <w:sz w:val="20"/>
          <w:szCs w:val="20"/>
        </w:rPr>
        <w:t>38200 Vienne</w:t>
      </w:r>
      <w:r w:rsidR="00302EA8">
        <w:rPr>
          <w:rFonts w:ascii="Verdana" w:hAnsi="Verdana"/>
          <w:sz w:val="20"/>
          <w:szCs w:val="20"/>
        </w:rPr>
        <w:br/>
      </w:r>
    </w:p>
    <w:p w:rsidR="00BA0940" w:rsidRPr="00302EA8" w:rsidRDefault="00302EA8" w:rsidP="00302EA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6C6279" w:rsidRPr="00A867A8">
        <w:rPr>
          <w:rFonts w:ascii="Verdana" w:hAnsi="Verdana"/>
          <w:sz w:val="20"/>
          <w:szCs w:val="20"/>
        </w:rPr>
        <w:t xml:space="preserve">Date : </w:t>
      </w:r>
      <w:r w:rsidR="00AB74BF">
        <w:rPr>
          <w:rFonts w:ascii="Verdana" w:hAnsi="Verdana"/>
          <w:sz w:val="20"/>
          <w:szCs w:val="20"/>
        </w:rPr>
        <w:t>03</w:t>
      </w:r>
      <w:r w:rsidR="006C6279">
        <w:rPr>
          <w:rFonts w:ascii="Verdana" w:hAnsi="Verdana"/>
          <w:sz w:val="20"/>
          <w:szCs w:val="20"/>
        </w:rPr>
        <w:t>/0</w:t>
      </w:r>
      <w:r w:rsidR="00AB74BF">
        <w:rPr>
          <w:rFonts w:ascii="Verdana" w:hAnsi="Verdana"/>
          <w:sz w:val="20"/>
          <w:szCs w:val="20"/>
        </w:rPr>
        <w:t>6</w:t>
      </w:r>
      <w:r w:rsidR="006C6279">
        <w:rPr>
          <w:rFonts w:ascii="Verdana" w:hAnsi="Verdana"/>
          <w:sz w:val="20"/>
          <w:szCs w:val="20"/>
        </w:rPr>
        <w:t>/2014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="006C6279" w:rsidRPr="00A867A8">
        <w:rPr>
          <w:rFonts w:ascii="Verdana" w:hAnsi="Verdana"/>
          <w:sz w:val="20"/>
          <w:szCs w:val="20"/>
        </w:rPr>
        <w:t xml:space="preserve"> AL201</w:t>
      </w:r>
      <w:r w:rsidR="006C6279">
        <w:rPr>
          <w:rFonts w:ascii="Verdana" w:hAnsi="Verdana"/>
          <w:sz w:val="20"/>
          <w:szCs w:val="20"/>
        </w:rPr>
        <w:t>4-</w:t>
      </w:r>
      <w:r w:rsidR="00823C4C">
        <w:rPr>
          <w:rFonts w:ascii="Verdana" w:hAnsi="Verdana"/>
          <w:sz w:val="20"/>
          <w:szCs w:val="20"/>
        </w:rPr>
        <w:t>42</w:t>
      </w:r>
    </w:p>
    <w:tbl>
      <w:tblPr>
        <w:tblStyle w:val="Grilledutableau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9A4C60" w:rsidTr="009A4C60">
        <w:tc>
          <w:tcPr>
            <w:tcW w:w="10490" w:type="dxa"/>
            <w:shd w:val="pct5" w:color="auto" w:fill="auto"/>
          </w:tcPr>
          <w:p w:rsidR="009A4C60" w:rsidRDefault="009A4C60" w:rsidP="00BA094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E4B23">
              <w:rPr>
                <w:rFonts w:ascii="Verdana" w:hAnsi="Verdana"/>
                <w:b/>
                <w:sz w:val="20"/>
                <w:szCs w:val="20"/>
              </w:rPr>
              <w:t>Référencement naturel du futur site marchand sur un an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dans la limite de 300 fiches produit</w:t>
            </w:r>
          </w:p>
        </w:tc>
      </w:tr>
    </w:tbl>
    <w:p w:rsidR="00BA0940" w:rsidRDefault="00BA0940" w:rsidP="00BA0940">
      <w:pPr>
        <w:tabs>
          <w:tab w:val="left" w:pos="5103"/>
        </w:tabs>
        <w:jc w:val="center"/>
        <w:rPr>
          <w:rFonts w:ascii="Verdana" w:hAnsi="Verdana"/>
          <w:b/>
          <w:sz w:val="20"/>
          <w:szCs w:val="20"/>
        </w:rPr>
      </w:pPr>
    </w:p>
    <w:p w:rsidR="00BA0940" w:rsidRPr="00393D81" w:rsidRDefault="00BA0940" w:rsidP="00BA0940">
      <w:pPr>
        <w:tabs>
          <w:tab w:val="left" w:pos="8931"/>
        </w:tabs>
        <w:rPr>
          <w:rFonts w:ascii="Verdana" w:hAnsi="Verdana"/>
          <w:sz w:val="20"/>
          <w:szCs w:val="20"/>
        </w:rPr>
      </w:pPr>
      <w:r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Tarif 1 : Référencement manuel de tout le site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3 4</w:t>
      </w:r>
      <w:r w:rsidRPr="00916C83">
        <w:rPr>
          <w:rFonts w:ascii="Verdana" w:hAnsi="Verdana"/>
          <w:b/>
          <w:sz w:val="20"/>
          <w:szCs w:val="20"/>
        </w:rPr>
        <w:t>00 € HT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 xml:space="preserve">Audit marketing sur le choix des mots clés (limité à </w:t>
      </w:r>
      <w:r w:rsidR="009A4C60">
        <w:rPr>
          <w:rFonts w:ascii="Verdana" w:hAnsi="Verdana"/>
          <w:sz w:val="20"/>
          <w:szCs w:val="20"/>
        </w:rPr>
        <w:t>1 par page</w:t>
      </w:r>
      <w:r w:rsidRPr="00393D81">
        <w:rPr>
          <w:rFonts w:ascii="Verdana" w:hAnsi="Verdana"/>
          <w:sz w:val="20"/>
          <w:szCs w:val="20"/>
        </w:rPr>
        <w:t>)</w:t>
      </w:r>
    </w:p>
    <w:p w:rsidR="00BA0940" w:rsidRPr="00393D81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 site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>Optimisation manuelle de</w:t>
      </w:r>
      <w:r w:rsidR="009A4C60">
        <w:rPr>
          <w:rFonts w:ascii="Verdana" w:hAnsi="Verdana"/>
          <w:b/>
          <w:sz w:val="20"/>
          <w:szCs w:val="20"/>
        </w:rPr>
        <w:t>s listings et des pages institutionnelles</w:t>
      </w:r>
      <w:r>
        <w:rPr>
          <w:rFonts w:ascii="Verdana" w:hAnsi="Verdana"/>
          <w:sz w:val="20"/>
          <w:szCs w:val="20"/>
        </w:rPr>
        <w:t xml:space="preserve"> 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9A4C60" w:rsidRPr="00916C83" w:rsidRDefault="009A4C6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A4C60">
        <w:rPr>
          <w:rFonts w:ascii="Verdana" w:hAnsi="Verdana"/>
          <w:b/>
          <w:sz w:val="20"/>
          <w:szCs w:val="20"/>
        </w:rPr>
        <w:t>Optimisation manuelle de 300 fiches produit</w:t>
      </w:r>
      <w:r w:rsidRPr="009A4C60">
        <w:rPr>
          <w:rFonts w:ascii="Verdana" w:hAnsi="Verdana"/>
          <w:sz w:val="20"/>
          <w:szCs w:val="20"/>
        </w:rPr>
        <w:t xml:space="preserve"> (balises de référencement)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BA0940" w:rsidRPr="00393D81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BA0940" w:rsidRPr="006C1F8E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>
        <w:rPr>
          <w:rFonts w:ascii="Verdana" w:hAnsi="Verdana"/>
          <w:sz w:val="20"/>
          <w:szCs w:val="20"/>
        </w:rPr>
        <w:t xml:space="preserve">du site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BA0940" w:rsidRPr="00916C83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>Inscription du site sur 40 annuaires Internet</w:t>
      </w:r>
    </w:p>
    <w:p w:rsidR="009A4C60" w:rsidRPr="00302EA8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>Compte rendu de positionnement tous les 2 mois</w:t>
      </w:r>
      <w:r w:rsidR="00302EA8">
        <w:rPr>
          <w:rFonts w:ascii="Verdana" w:hAnsi="Verdana"/>
          <w:sz w:val="20"/>
          <w:szCs w:val="20"/>
        </w:rPr>
        <w:br/>
      </w:r>
    </w:p>
    <w:p w:rsidR="003C2517" w:rsidRPr="00070227" w:rsidRDefault="003C2517" w:rsidP="003C2517">
      <w:pPr>
        <w:tabs>
          <w:tab w:val="left" w:pos="8931"/>
        </w:tabs>
        <w:rPr>
          <w:rFonts w:ascii="Verdana" w:hAnsi="Verdana"/>
          <w:sz w:val="20"/>
          <w:szCs w:val="20"/>
        </w:rPr>
      </w:pPr>
      <w:r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Tarif 2 : Référencement semi-automatisé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des fiches produit </w:t>
      </w:r>
      <w:r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du site</w:t>
      </w:r>
      <w:r w:rsidRPr="0007022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2</w:t>
      </w:r>
      <w:r w:rsidRPr="00070227">
        <w:rPr>
          <w:rFonts w:ascii="Verdana" w:hAnsi="Verdana"/>
          <w:b/>
          <w:sz w:val="20"/>
          <w:szCs w:val="20"/>
        </w:rPr>
        <w:t>.500 € HT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>Audit marketing sur le choix des mots clés (limité à 2 par pages)</w:t>
      </w:r>
    </w:p>
    <w:p w:rsidR="003C2517" w:rsidRPr="00916C83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 site</w:t>
      </w:r>
    </w:p>
    <w:p w:rsidR="003C2517" w:rsidRPr="009A4C60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070227">
        <w:rPr>
          <w:rFonts w:ascii="Verdana" w:hAnsi="Verdana"/>
          <w:b/>
          <w:sz w:val="20"/>
          <w:szCs w:val="20"/>
        </w:rPr>
        <w:t>Optimisation manuelle d</w:t>
      </w:r>
      <w:r>
        <w:rPr>
          <w:rFonts w:ascii="Verdana" w:hAnsi="Verdana"/>
          <w:b/>
          <w:sz w:val="20"/>
          <w:szCs w:val="20"/>
        </w:rPr>
        <w:t>es</w:t>
      </w:r>
      <w:r w:rsidRPr="00070227">
        <w:rPr>
          <w:rFonts w:ascii="Verdana" w:hAnsi="Verdana"/>
          <w:b/>
          <w:sz w:val="20"/>
          <w:szCs w:val="20"/>
        </w:rPr>
        <w:t xml:space="preserve"> listings et des pages institutionnelles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 xml:space="preserve">Optimisation </w:t>
      </w:r>
      <w:r>
        <w:rPr>
          <w:rFonts w:ascii="Verdana" w:hAnsi="Verdana"/>
          <w:b/>
          <w:sz w:val="20"/>
          <w:szCs w:val="20"/>
        </w:rPr>
        <w:t>semi-</w:t>
      </w:r>
      <w:r w:rsidRPr="00916C83">
        <w:rPr>
          <w:rFonts w:ascii="Verdana" w:hAnsi="Verdana"/>
          <w:b/>
          <w:sz w:val="20"/>
          <w:szCs w:val="20"/>
        </w:rPr>
        <w:t>automatisée de</w:t>
      </w:r>
      <w:r>
        <w:rPr>
          <w:rFonts w:ascii="Verdana" w:hAnsi="Verdana"/>
          <w:b/>
          <w:sz w:val="20"/>
          <w:szCs w:val="20"/>
        </w:rPr>
        <w:t>s</w:t>
      </w:r>
      <w:r w:rsidRPr="00916C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fiches produit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</w:t>
      </w:r>
      <w:r>
        <w:rPr>
          <w:rFonts w:ascii="Verdana" w:hAnsi="Verdana"/>
          <w:sz w:val="20"/>
          <w:szCs w:val="20"/>
        </w:rPr>
        <w:t>)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3C2517" w:rsidRPr="00393D81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3C2517" w:rsidRPr="006C1F8E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>
        <w:rPr>
          <w:rFonts w:ascii="Verdana" w:hAnsi="Verdana"/>
          <w:sz w:val="20"/>
          <w:szCs w:val="20"/>
        </w:rPr>
        <w:t xml:space="preserve">du site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3C2517" w:rsidRPr="00916C83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 xml:space="preserve">Inscription du site </w:t>
      </w:r>
      <w:r>
        <w:rPr>
          <w:rFonts w:ascii="Verdana" w:hAnsi="Verdana"/>
          <w:sz w:val="20"/>
          <w:szCs w:val="20"/>
        </w:rPr>
        <w:t>sur 4</w:t>
      </w:r>
      <w:r w:rsidRPr="00916C83">
        <w:rPr>
          <w:rFonts w:ascii="Verdana" w:hAnsi="Verdana"/>
          <w:sz w:val="20"/>
          <w:szCs w:val="20"/>
        </w:rPr>
        <w:t>0 annuaires Internet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FE4B23">
        <w:rPr>
          <w:rFonts w:ascii="Verdana" w:hAnsi="Verdana"/>
          <w:sz w:val="20"/>
          <w:szCs w:val="20"/>
        </w:rPr>
        <w:t>Compte rendu de positionnement tous les 2 mois</w:t>
      </w:r>
      <w:r>
        <w:br/>
      </w:r>
    </w:p>
    <w:p w:rsidR="003C2517" w:rsidRPr="00070227" w:rsidRDefault="003C2517" w:rsidP="003C2517">
      <w:pPr>
        <w:tabs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Tarif 3</w:t>
      </w:r>
      <w:r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 : Référencement automatisé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des fiches produit </w:t>
      </w:r>
      <w:r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du site</w:t>
      </w:r>
      <w:r w:rsidRPr="0007022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1.8</w:t>
      </w:r>
      <w:r w:rsidRPr="00070227">
        <w:rPr>
          <w:rFonts w:ascii="Verdana" w:hAnsi="Verdana"/>
          <w:b/>
          <w:sz w:val="20"/>
          <w:szCs w:val="20"/>
        </w:rPr>
        <w:t>00 € HT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>Audit marketing sur le choix des mots clés (limité à 2 par pages)</w:t>
      </w:r>
    </w:p>
    <w:p w:rsidR="003C2517" w:rsidRPr="00916C83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le site</w:t>
      </w:r>
    </w:p>
    <w:p w:rsidR="003C2517" w:rsidRPr="009A4C60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070227">
        <w:rPr>
          <w:rFonts w:ascii="Verdana" w:hAnsi="Verdana"/>
          <w:b/>
          <w:sz w:val="20"/>
          <w:szCs w:val="20"/>
        </w:rPr>
        <w:t>Optimisation manuelle d</w:t>
      </w:r>
      <w:r>
        <w:rPr>
          <w:rFonts w:ascii="Verdana" w:hAnsi="Verdana"/>
          <w:b/>
          <w:sz w:val="20"/>
          <w:szCs w:val="20"/>
        </w:rPr>
        <w:t>es</w:t>
      </w:r>
      <w:r w:rsidRPr="00070227">
        <w:rPr>
          <w:rFonts w:ascii="Verdana" w:hAnsi="Verdana"/>
          <w:b/>
          <w:sz w:val="20"/>
          <w:szCs w:val="20"/>
        </w:rPr>
        <w:t xml:space="preserve"> listings et des pages institutionnelles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>Optimisation automatisée de</w:t>
      </w:r>
      <w:r>
        <w:rPr>
          <w:rFonts w:ascii="Verdana" w:hAnsi="Verdana"/>
          <w:b/>
          <w:sz w:val="20"/>
          <w:szCs w:val="20"/>
        </w:rPr>
        <w:t>s</w:t>
      </w:r>
      <w:r w:rsidRPr="00916C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fiches produit 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3C2517" w:rsidRPr="00393D81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3C2517" w:rsidRPr="006C1F8E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>
        <w:rPr>
          <w:rFonts w:ascii="Verdana" w:hAnsi="Verdana"/>
          <w:sz w:val="20"/>
          <w:szCs w:val="20"/>
        </w:rPr>
        <w:t xml:space="preserve">du site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3C2517" w:rsidRPr="00916C83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 xml:space="preserve">Inscription du site </w:t>
      </w:r>
      <w:r>
        <w:rPr>
          <w:rFonts w:ascii="Verdana" w:hAnsi="Verdana"/>
          <w:sz w:val="20"/>
          <w:szCs w:val="20"/>
        </w:rPr>
        <w:t>sur 4</w:t>
      </w:r>
      <w:r w:rsidRPr="00916C83">
        <w:rPr>
          <w:rFonts w:ascii="Verdana" w:hAnsi="Verdana"/>
          <w:sz w:val="20"/>
          <w:szCs w:val="20"/>
        </w:rPr>
        <w:t>0 annuaires Internet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FE4B23">
        <w:rPr>
          <w:rFonts w:ascii="Verdana" w:hAnsi="Verdana"/>
          <w:sz w:val="20"/>
          <w:szCs w:val="20"/>
        </w:rPr>
        <w:t>Compte rendu de positionnement tous les 2 mois</w:t>
      </w:r>
      <w:r>
        <w:br/>
      </w:r>
    </w:p>
    <w:p w:rsidR="00BA0940" w:rsidRPr="00070227" w:rsidRDefault="003C2517" w:rsidP="00BA0940">
      <w:pPr>
        <w:pStyle w:val="Paragraphedeliste"/>
        <w:numPr>
          <w:ilvl w:val="0"/>
          <w:numId w:val="6"/>
        </w:numPr>
        <w:tabs>
          <w:tab w:val="left" w:pos="9214"/>
        </w:tabs>
      </w:pPr>
      <w:r>
        <w:rPr>
          <w:rFonts w:ascii="Verdana" w:hAnsi="Verdana"/>
          <w:b/>
          <w:sz w:val="20"/>
          <w:szCs w:val="20"/>
        </w:rPr>
        <w:t xml:space="preserve">Formation </w:t>
      </w:r>
      <w:r w:rsidR="00BA0940" w:rsidRPr="00FE4B23">
        <w:rPr>
          <w:rFonts w:ascii="Verdana" w:hAnsi="Verdana"/>
          <w:b/>
          <w:sz w:val="20"/>
          <w:szCs w:val="20"/>
        </w:rPr>
        <w:t xml:space="preserve">à l’optimisation des </w:t>
      </w:r>
      <w:r w:rsidR="00345BE8">
        <w:rPr>
          <w:rFonts w:ascii="Verdana" w:hAnsi="Verdana"/>
          <w:b/>
          <w:sz w:val="20"/>
          <w:szCs w:val="20"/>
        </w:rPr>
        <w:t>fiches produit</w:t>
      </w:r>
      <w:r w:rsidR="00BA0940" w:rsidRPr="00FE4B23">
        <w:rPr>
          <w:rFonts w:ascii="Verdana" w:hAnsi="Verdana"/>
          <w:b/>
          <w:sz w:val="20"/>
          <w:szCs w:val="20"/>
        </w:rPr>
        <w:t xml:space="preserve"> du site (4h)</w:t>
      </w:r>
      <w:r w:rsidR="00BA0940" w:rsidRPr="00FE4B23">
        <w:rPr>
          <w:rFonts w:ascii="Verdana" w:hAnsi="Verdana"/>
          <w:b/>
          <w:sz w:val="20"/>
          <w:szCs w:val="20"/>
        </w:rPr>
        <w:tab/>
        <w:t>300 € HT</w:t>
      </w:r>
    </w:p>
    <w:p w:rsidR="00BA0940" w:rsidRPr="009A4C60" w:rsidRDefault="00BA0940" w:rsidP="00302EA8">
      <w:pPr>
        <w:tabs>
          <w:tab w:val="left" w:pos="9214"/>
        </w:tabs>
        <w:jc w:val="center"/>
        <w:rPr>
          <w:rFonts w:ascii="Verdana" w:hAnsi="Verdana"/>
          <w:sz w:val="20"/>
          <w:szCs w:val="20"/>
        </w:rPr>
      </w:pPr>
      <w:r w:rsidRPr="009A4C60">
        <w:rPr>
          <w:rFonts w:ascii="Verdana" w:hAnsi="Verdana"/>
          <w:sz w:val="20"/>
          <w:szCs w:val="20"/>
        </w:rPr>
        <w:t>Ces prix s’entendent H</w:t>
      </w:r>
      <w:r w:rsidR="009A4C60">
        <w:rPr>
          <w:rFonts w:ascii="Verdana" w:hAnsi="Verdana"/>
          <w:sz w:val="20"/>
          <w:szCs w:val="20"/>
        </w:rPr>
        <w:t>T – la TVA applicable est à 20%</w:t>
      </w:r>
    </w:p>
    <w:p w:rsidR="00BA0940" w:rsidRPr="009A4C60" w:rsidRDefault="00BA0940" w:rsidP="009A4C60">
      <w:pPr>
        <w:tabs>
          <w:tab w:val="left" w:pos="893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9A4C6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En option, vous pouvez également me confier :</w:t>
      </w:r>
    </w:p>
    <w:p w:rsidR="00BA0940" w:rsidRPr="00FE4B23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FE4B23">
        <w:rPr>
          <w:rFonts w:ascii="Verdana" w:hAnsi="Verdana"/>
          <w:sz w:val="20"/>
          <w:szCs w:val="20"/>
        </w:rPr>
        <w:t>La création de communiqués de presse ou uniquement leur soumission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FE4B23">
        <w:rPr>
          <w:rFonts w:ascii="Verdana" w:hAnsi="Verdana"/>
          <w:sz w:val="20"/>
          <w:szCs w:val="20"/>
        </w:rPr>
        <w:t>La création et la gestion des campagnes de liens commerciaux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gestion de votre référencement social (SMO)</w:t>
      </w:r>
    </w:p>
    <w:p w:rsidR="00CB477C" w:rsidRDefault="00CB477C" w:rsidP="00BA0940">
      <w:pPr>
        <w:tabs>
          <w:tab w:val="left" w:pos="4111"/>
        </w:tabs>
        <w:rPr>
          <w:rFonts w:ascii="Verdana" w:hAnsi="Verdana"/>
          <w:sz w:val="20"/>
          <w:szCs w:val="20"/>
        </w:rPr>
      </w:pPr>
    </w:p>
    <w:p w:rsidR="007B3ECE" w:rsidRPr="00A84CA3" w:rsidRDefault="007B3ECE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B260A3">
        <w:rPr>
          <w:rFonts w:ascii="Verdana" w:hAnsi="Verdana"/>
          <w:sz w:val="20"/>
          <w:szCs w:val="20"/>
        </w:rPr>
        <w:t>- 1ère échéance :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à la commande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2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2 mois après la date de signature</w:t>
      </w:r>
    </w:p>
    <w:p w:rsidR="007B3ECE" w:rsidRDefault="007B3ECE" w:rsidP="00A84CA3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3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4 mois après la date de la signature</w:t>
      </w:r>
    </w:p>
    <w:p w:rsid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A84CA3" w:rsidRDefault="00A84CA3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Pour que c</w:t>
      </w:r>
      <w:r>
        <w:rPr>
          <w:rFonts w:ascii="Verdana" w:eastAsia="Calibri" w:hAnsi="Verdana" w:cs="Times New Roman"/>
          <w:sz w:val="20"/>
          <w:szCs w:val="20"/>
        </w:rPr>
        <w:t>e projet (objet de cette offre) soit valable, n</w:t>
      </w:r>
      <w:r w:rsidRPr="001D2780">
        <w:rPr>
          <w:rFonts w:ascii="Verdana" w:eastAsia="Calibri" w:hAnsi="Verdana" w:cs="Times New Roman"/>
          <w:sz w:val="20"/>
          <w:szCs w:val="20"/>
        </w:rPr>
        <w:t>ous dev</w:t>
      </w:r>
      <w:r>
        <w:rPr>
          <w:rFonts w:ascii="Verdana" w:eastAsia="Calibri" w:hAnsi="Verdana" w:cs="Times New Roman"/>
          <w:sz w:val="20"/>
          <w:szCs w:val="20"/>
        </w:rPr>
        <w:t>ons :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</w:t>
      </w:r>
      <w:r w:rsidR="00AB74BF">
        <w:rPr>
          <w:rFonts w:ascii="Verdana" w:eastAsia="Calibri" w:hAnsi="Verdana" w:cs="Times New Roman"/>
          <w:sz w:val="20"/>
          <w:szCs w:val="20"/>
        </w:rPr>
        <w:t>à l’administration de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DE7C55">
        <w:rPr>
          <w:rFonts w:ascii="Verdana" w:eastAsia="Calibri" w:hAnsi="Verdana" w:cs="Times New Roman"/>
          <w:sz w:val="20"/>
          <w:szCs w:val="20"/>
        </w:rPr>
        <w:t>votre site Internet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9A4C60" w:rsidRDefault="009A4C60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accéder aux outils de statistiques</w:t>
      </w:r>
    </w:p>
    <w:p w:rsidR="00A84CA3" w:rsidRPr="00DE7C55" w:rsidRDefault="00AB74BF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ê</w:t>
      </w:r>
      <w:r w:rsidR="00A84CA3">
        <w:rPr>
          <w:rFonts w:ascii="Verdana" w:eastAsia="Calibri" w:hAnsi="Verdana" w:cs="Times New Roman"/>
          <w:sz w:val="20"/>
          <w:szCs w:val="20"/>
        </w:rPr>
        <w:t>tre tenu informés des modifications pouvant intervenir sur votre site Internet (ajout, modification ou suppression de pages ou de textes)</w:t>
      </w:r>
      <w:r w:rsidR="00E871A5">
        <w:rPr>
          <w:rFonts w:ascii="Verdana" w:eastAsia="Calibri" w:hAnsi="Verdana" w:cs="Times New Roman"/>
          <w:sz w:val="20"/>
          <w:szCs w:val="20"/>
        </w:rPr>
        <w:t xml:space="preserve"> durant toute la durée de la prestation de référencement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20"/>
          <w:szCs w:val="20"/>
        </w:rPr>
        <w:t>La société Allizéo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Internet.</w:t>
      </w: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BD4F24">
          <w:footerReference w:type="default" r:id="rId8"/>
          <w:pgSz w:w="11906" w:h="16838"/>
          <w:pgMar w:top="993" w:right="707" w:bottom="993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F55AE2">
        <w:rPr>
          <w:rFonts w:ascii="Verdana" w:hAnsi="Verdana"/>
          <w:sz w:val="18"/>
          <w:szCs w:val="18"/>
        </w:rPr>
        <w:br/>
        <w:t>Habiba Aouzal</w:t>
      </w:r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82" w:rsidRDefault="009F1282" w:rsidP="00302EA8">
      <w:pPr>
        <w:spacing w:after="0" w:line="240" w:lineRule="auto"/>
      </w:pPr>
      <w:r>
        <w:separator/>
      </w:r>
    </w:p>
  </w:endnote>
  <w:endnote w:type="continuationSeparator" w:id="0">
    <w:p w:rsidR="009F1282" w:rsidRDefault="009F1282" w:rsidP="0030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A8" w:rsidRPr="00302EA8" w:rsidRDefault="00302EA8" w:rsidP="00302EA8">
    <w:pPr>
      <w:pBdr>
        <w:bottom w:val="single" w:sz="6" w:space="1" w:color="auto"/>
      </w:pBdr>
      <w:tabs>
        <w:tab w:val="left" w:pos="4536"/>
      </w:tabs>
      <w:jc w:val="center"/>
      <w:rPr>
        <w:rFonts w:ascii="Verdana" w:hAnsi="Verdana"/>
        <w:color w:val="BFBFBF" w:themeColor="background1" w:themeShade="BF"/>
        <w:sz w:val="20"/>
        <w:szCs w:val="20"/>
      </w:rPr>
    </w:pPr>
  </w:p>
  <w:p w:rsidR="00302EA8" w:rsidRPr="00302EA8" w:rsidRDefault="00302EA8" w:rsidP="00302EA8">
    <w:pPr>
      <w:tabs>
        <w:tab w:val="left" w:pos="4536"/>
      </w:tabs>
      <w:jc w:val="center"/>
      <w:rPr>
        <w:rFonts w:ascii="Verdana" w:hAnsi="Verdana"/>
        <w:sz w:val="20"/>
        <w:szCs w:val="20"/>
      </w:rPr>
    </w:pPr>
    <w:r w:rsidRPr="00087012">
      <w:rPr>
        <w:rFonts w:ascii="Verdana" w:hAnsi="Verdana"/>
        <w:sz w:val="20"/>
        <w:szCs w:val="20"/>
      </w:rPr>
      <w:t>Devis valable pendant 1 mois - Au-delà, nous consulter</w:t>
    </w:r>
    <w:r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82" w:rsidRDefault="009F1282" w:rsidP="00302EA8">
      <w:pPr>
        <w:spacing w:after="0" w:line="240" w:lineRule="auto"/>
      </w:pPr>
      <w:r>
        <w:separator/>
      </w:r>
    </w:p>
  </w:footnote>
  <w:footnote w:type="continuationSeparator" w:id="0">
    <w:p w:rsidR="009F1282" w:rsidRDefault="009F1282" w:rsidP="0030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54D13"/>
    <w:multiLevelType w:val="hybridMultilevel"/>
    <w:tmpl w:val="50309BEC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BFC7B8C"/>
    <w:multiLevelType w:val="hybridMultilevel"/>
    <w:tmpl w:val="D994B3D0"/>
    <w:lvl w:ilvl="0" w:tplc="040C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279"/>
    <w:rsid w:val="000F4B7B"/>
    <w:rsid w:val="001B36D6"/>
    <w:rsid w:val="002534BF"/>
    <w:rsid w:val="00302EA8"/>
    <w:rsid w:val="00343CD4"/>
    <w:rsid w:val="00345BE8"/>
    <w:rsid w:val="003830CC"/>
    <w:rsid w:val="003C2517"/>
    <w:rsid w:val="00412027"/>
    <w:rsid w:val="00491428"/>
    <w:rsid w:val="00496E5C"/>
    <w:rsid w:val="00503344"/>
    <w:rsid w:val="0056166C"/>
    <w:rsid w:val="00583309"/>
    <w:rsid w:val="005D285A"/>
    <w:rsid w:val="006C6279"/>
    <w:rsid w:val="007B3ECE"/>
    <w:rsid w:val="00806DC1"/>
    <w:rsid w:val="00823C4C"/>
    <w:rsid w:val="00910FD9"/>
    <w:rsid w:val="0092393B"/>
    <w:rsid w:val="00982C00"/>
    <w:rsid w:val="009A4C60"/>
    <w:rsid w:val="009F1282"/>
    <w:rsid w:val="00A84CA3"/>
    <w:rsid w:val="00A90982"/>
    <w:rsid w:val="00AB74BF"/>
    <w:rsid w:val="00BA0940"/>
    <w:rsid w:val="00BD4F24"/>
    <w:rsid w:val="00CB477C"/>
    <w:rsid w:val="00E871A5"/>
    <w:rsid w:val="00F51EE3"/>
    <w:rsid w:val="00FC7A9A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0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2EA8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0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EA8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11</cp:revision>
  <cp:lastPrinted>2014-06-19T10:24:00Z</cp:lastPrinted>
  <dcterms:created xsi:type="dcterms:W3CDTF">2014-06-09T19:37:00Z</dcterms:created>
  <dcterms:modified xsi:type="dcterms:W3CDTF">2014-06-19T10:25:00Z</dcterms:modified>
</cp:coreProperties>
</file>