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2B" w:rsidRPr="00F7162B" w:rsidRDefault="00F7162B" w:rsidP="00F7162B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F7162B">
        <w:rPr>
          <w:rFonts w:ascii="Verdana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2336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162B">
        <w:rPr>
          <w:rFonts w:ascii="Verdana" w:hAnsi="Verdana" w:cs="Arial"/>
          <w:sz w:val="18"/>
          <w:szCs w:val="18"/>
        </w:rPr>
        <w:t>SARL ALLIZEO WEB</w:t>
      </w:r>
      <w:r w:rsidRPr="00F7162B">
        <w:rPr>
          <w:rFonts w:ascii="Verdana" w:hAnsi="Verdana" w:cs="Arial"/>
          <w:sz w:val="18"/>
          <w:szCs w:val="18"/>
        </w:rPr>
        <w:br/>
        <w:t xml:space="preserve">30, Avenue Général Leclerc – Bât. Antarès - 38200 Vienne </w:t>
      </w:r>
      <w:r w:rsidRPr="00F7162B">
        <w:rPr>
          <w:rFonts w:ascii="Verdana" w:hAnsi="Verdana" w:cs="Arial"/>
          <w:sz w:val="18"/>
          <w:szCs w:val="18"/>
        </w:rPr>
        <w:br/>
      </w:r>
      <w:r w:rsidRPr="00F7162B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F7162B">
        <w:rPr>
          <w:rFonts w:ascii="Verdana" w:hAnsi="Verdana" w:cs="Arial"/>
          <w:sz w:val="18"/>
          <w:szCs w:val="18"/>
        </w:rPr>
        <w:t xml:space="preserve"> 57, Rue des Chênes - 42210 </w:t>
      </w:r>
      <w:proofErr w:type="spellStart"/>
      <w:r w:rsidRPr="00F7162B">
        <w:rPr>
          <w:rFonts w:ascii="Verdana" w:hAnsi="Verdana" w:cs="Arial"/>
          <w:sz w:val="18"/>
          <w:szCs w:val="18"/>
        </w:rPr>
        <w:t>Craintilleux</w:t>
      </w:r>
      <w:proofErr w:type="spellEnd"/>
    </w:p>
    <w:p w:rsidR="00F7162B" w:rsidRPr="00F7162B" w:rsidRDefault="00F7162B" w:rsidP="00F7162B">
      <w:pPr>
        <w:rPr>
          <w:rFonts w:ascii="Verdana" w:hAnsi="Verdana" w:cs="Arial"/>
          <w:sz w:val="18"/>
          <w:szCs w:val="18"/>
        </w:rPr>
      </w:pPr>
      <w:r w:rsidRPr="00F7162B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F7162B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F7162B" w:rsidRDefault="00F7162B" w:rsidP="00F7162B">
      <w:pPr>
        <w:tabs>
          <w:tab w:val="left" w:pos="4678"/>
        </w:tabs>
        <w:rPr>
          <w:rFonts w:cs="Arial"/>
          <w:sz w:val="18"/>
          <w:szCs w:val="18"/>
          <w:lang w:val="pt-PT"/>
        </w:rPr>
      </w:pPr>
      <w:r w:rsidRPr="00F7162B">
        <w:rPr>
          <w:rFonts w:ascii="Verdana" w:hAnsi="Verdana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cs="Arial"/>
          <w:sz w:val="18"/>
          <w:szCs w:val="18"/>
          <w:lang w:val="pt-PT"/>
        </w:rPr>
        <w:br/>
      </w:r>
      <w:r w:rsidRPr="00992B0F">
        <w:rPr>
          <w:rFonts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931D4A" w:rsidRPr="00FD4BFE" w:rsidRDefault="00F7162B" w:rsidP="00F7162B">
      <w:pPr>
        <w:tabs>
          <w:tab w:val="left" w:pos="4678"/>
        </w:tabs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b/>
          <w:sz w:val="20"/>
          <w:szCs w:val="20"/>
          <w:lang w:val="pt-PT"/>
        </w:rPr>
        <w:br/>
      </w:r>
      <w:r w:rsidR="00931D4A" w:rsidRPr="00FD4BFE">
        <w:rPr>
          <w:rFonts w:ascii="Verdana" w:hAnsi="Verdana"/>
          <w:b/>
          <w:sz w:val="20"/>
          <w:szCs w:val="20"/>
          <w:lang w:val="pt-PT"/>
        </w:rPr>
        <w:tab/>
      </w:r>
      <w:r w:rsidR="00542FED">
        <w:rPr>
          <w:rFonts w:ascii="Verdana" w:hAnsi="Verdana"/>
          <w:b/>
          <w:sz w:val="20"/>
          <w:szCs w:val="20"/>
          <w:lang w:val="pt-PT"/>
        </w:rPr>
        <w:t>Jpad</w:t>
      </w:r>
      <w:r w:rsidR="00931D4A" w:rsidRPr="00FD4BFE">
        <w:rPr>
          <w:rFonts w:ascii="Verdana" w:hAnsi="Verdana"/>
          <w:b/>
          <w:sz w:val="20"/>
          <w:szCs w:val="20"/>
          <w:lang w:val="pt-PT"/>
        </w:rPr>
        <w:br/>
      </w:r>
    </w:p>
    <w:p w:rsidR="00E56C81" w:rsidRPr="00FD4BFE" w:rsidRDefault="00E56C81" w:rsidP="00931D4A">
      <w:pPr>
        <w:pStyle w:val="Standard"/>
        <w:tabs>
          <w:tab w:val="left" w:pos="4678"/>
        </w:tabs>
        <w:rPr>
          <w:rFonts w:ascii="Verdana" w:hAnsi="Verdana"/>
          <w:sz w:val="20"/>
          <w:szCs w:val="20"/>
          <w:lang w:val="pt-PT"/>
        </w:rPr>
      </w:pPr>
    </w:p>
    <w:p w:rsidR="00E56C81" w:rsidRPr="00FD4BFE" w:rsidRDefault="00E56C81" w:rsidP="00931D4A">
      <w:pPr>
        <w:pStyle w:val="Standard"/>
        <w:tabs>
          <w:tab w:val="left" w:pos="4678"/>
        </w:tabs>
        <w:rPr>
          <w:rFonts w:ascii="Verdana" w:hAnsi="Verdana"/>
          <w:sz w:val="20"/>
          <w:szCs w:val="20"/>
          <w:lang w:val="pt-PT"/>
        </w:rPr>
      </w:pPr>
    </w:p>
    <w:p w:rsidR="00E56C81" w:rsidRDefault="00931D4A" w:rsidP="00931D4A">
      <w:pPr>
        <w:pStyle w:val="Standard"/>
        <w:tabs>
          <w:tab w:val="left" w:pos="5103"/>
        </w:tabs>
        <w:rPr>
          <w:rFonts w:ascii="Verdana" w:hAnsi="Verdana"/>
          <w:sz w:val="20"/>
          <w:szCs w:val="20"/>
        </w:rPr>
      </w:pPr>
      <w:r w:rsidRPr="00F7162B">
        <w:rPr>
          <w:rFonts w:ascii="Verdana" w:hAnsi="Verdana"/>
          <w:sz w:val="20"/>
          <w:szCs w:val="20"/>
          <w:lang w:val="pt-PT"/>
        </w:rPr>
        <w:br/>
      </w:r>
      <w:r w:rsidRPr="00CC345D">
        <w:rPr>
          <w:rFonts w:ascii="Verdana" w:hAnsi="Verdana"/>
          <w:sz w:val="20"/>
          <w:szCs w:val="20"/>
        </w:rPr>
        <w:t xml:space="preserve">Date : </w:t>
      </w:r>
      <w:r w:rsidR="00542FED">
        <w:rPr>
          <w:rFonts w:ascii="Verdana" w:hAnsi="Verdana"/>
          <w:sz w:val="20"/>
          <w:szCs w:val="20"/>
        </w:rPr>
        <w:t>06/11</w:t>
      </w:r>
      <w:r w:rsidRPr="00CC345D">
        <w:rPr>
          <w:rFonts w:ascii="Verdana" w:hAnsi="Verdana"/>
          <w:sz w:val="20"/>
          <w:szCs w:val="20"/>
        </w:rPr>
        <w:t>/2014</w:t>
      </w:r>
      <w:r w:rsidRPr="00CC345D">
        <w:rPr>
          <w:rFonts w:ascii="Verdana" w:hAnsi="Verdana"/>
          <w:sz w:val="20"/>
          <w:szCs w:val="20"/>
        </w:rPr>
        <w:br/>
      </w:r>
      <w:r w:rsidR="007247C9">
        <w:rPr>
          <w:rFonts w:ascii="Verdana" w:hAnsi="Verdana"/>
          <w:sz w:val="20"/>
          <w:szCs w:val="20"/>
        </w:rPr>
        <w:t>Réf. devis : AL2014-46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/>
      </w:tblPr>
      <w:tblGrid>
        <w:gridCol w:w="10706"/>
      </w:tblGrid>
      <w:tr w:rsidR="007247C9" w:rsidRPr="004F337E" w:rsidTr="006432B2">
        <w:tc>
          <w:tcPr>
            <w:tcW w:w="10706" w:type="dxa"/>
            <w:shd w:val="clear" w:color="auto" w:fill="F2F2F2" w:themeFill="background1" w:themeFillShade="F2"/>
          </w:tcPr>
          <w:p w:rsidR="007247C9" w:rsidRPr="004F337E" w:rsidRDefault="007247C9" w:rsidP="007247C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F337E">
              <w:rPr>
                <w:rFonts w:ascii="Verdana" w:hAnsi="Verdana"/>
                <w:b/>
                <w:sz w:val="20"/>
                <w:szCs w:val="20"/>
              </w:rPr>
              <w:t xml:space="preserve">Référencement </w:t>
            </w:r>
            <w:r w:rsidR="00F7162B">
              <w:rPr>
                <w:rFonts w:ascii="Verdana" w:hAnsi="Verdana"/>
                <w:b/>
                <w:sz w:val="20"/>
                <w:szCs w:val="20"/>
              </w:rPr>
              <w:t xml:space="preserve">naturel </w:t>
            </w:r>
            <w:r w:rsidRPr="004F337E">
              <w:rPr>
                <w:rFonts w:ascii="Verdana" w:hAnsi="Verdana"/>
                <w:b/>
                <w:sz w:val="20"/>
                <w:szCs w:val="20"/>
              </w:rPr>
              <w:t xml:space="preserve">de votre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futur </w:t>
            </w:r>
            <w:r w:rsidRPr="004F337E">
              <w:rPr>
                <w:rFonts w:ascii="Verdana" w:hAnsi="Verdana"/>
                <w:b/>
                <w:sz w:val="20"/>
                <w:szCs w:val="20"/>
              </w:rPr>
              <w:t>site </w:t>
            </w:r>
          </w:p>
        </w:tc>
      </w:tr>
    </w:tbl>
    <w:p w:rsidR="00931D4A" w:rsidRPr="00FA146B" w:rsidRDefault="00931D4A" w:rsidP="00931D4A">
      <w:pPr>
        <w:pStyle w:val="Standard"/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p w:rsidR="007247C9" w:rsidRPr="004F337E" w:rsidRDefault="007247C9" w:rsidP="007247C9">
      <w:pPr>
        <w:pStyle w:val="Paragraphedeliste"/>
        <w:numPr>
          <w:ilvl w:val="0"/>
          <w:numId w:val="5"/>
        </w:numPr>
        <w:rPr>
          <w:rFonts w:ascii="Verdana" w:hAnsi="Verdana"/>
          <w:b/>
          <w:color w:val="E25046"/>
          <w:sz w:val="20"/>
          <w:szCs w:val="20"/>
        </w:rPr>
      </w:pPr>
      <w:r w:rsidRPr="004F337E">
        <w:rPr>
          <w:rFonts w:ascii="Verdana" w:hAnsi="Verdana"/>
          <w:b/>
          <w:color w:val="E25046"/>
          <w:sz w:val="20"/>
          <w:szCs w:val="20"/>
        </w:rPr>
        <w:t xml:space="preserve">Référencement naturel du site sur une durée d’un an : </w:t>
      </w:r>
    </w:p>
    <w:p w:rsidR="00931D4A" w:rsidRPr="00FA146B" w:rsidRDefault="00931D4A" w:rsidP="00931D4A">
      <w:pPr>
        <w:pStyle w:val="Paragraphedeliste"/>
        <w:numPr>
          <w:ilvl w:val="0"/>
          <w:numId w:val="1"/>
        </w:numPr>
        <w:suppressAutoHyphens/>
        <w:ind w:left="1134"/>
        <w:rPr>
          <w:rFonts w:ascii="Verdana" w:hAnsi="Verdana"/>
          <w:sz w:val="20"/>
          <w:szCs w:val="20"/>
        </w:rPr>
      </w:pPr>
      <w:r w:rsidRPr="00FA146B">
        <w:rPr>
          <w:rFonts w:ascii="Verdana" w:hAnsi="Verdana"/>
          <w:sz w:val="20"/>
          <w:szCs w:val="20"/>
        </w:rPr>
        <w:t>Audit marketing sur le choix des mots-clés</w:t>
      </w:r>
      <w:r w:rsidR="00FD4BFE">
        <w:rPr>
          <w:rFonts w:ascii="Verdana" w:hAnsi="Verdana"/>
          <w:sz w:val="20"/>
          <w:szCs w:val="20"/>
        </w:rPr>
        <w:t xml:space="preserve"> en fonction du contenu </w:t>
      </w:r>
      <w:r w:rsidR="007247C9">
        <w:rPr>
          <w:rFonts w:ascii="Verdana" w:hAnsi="Verdana"/>
          <w:sz w:val="20"/>
          <w:szCs w:val="20"/>
        </w:rPr>
        <w:t xml:space="preserve">textuel </w:t>
      </w:r>
      <w:r w:rsidR="00542FED">
        <w:rPr>
          <w:rFonts w:ascii="Verdana" w:hAnsi="Verdana"/>
          <w:sz w:val="20"/>
          <w:szCs w:val="20"/>
        </w:rPr>
        <w:br/>
        <w:t>(limité à un par page)</w:t>
      </w:r>
    </w:p>
    <w:p w:rsidR="007247C9" w:rsidRDefault="00931D4A" w:rsidP="00931D4A">
      <w:pPr>
        <w:pStyle w:val="Paragraphedeliste"/>
        <w:numPr>
          <w:ilvl w:val="0"/>
          <w:numId w:val="1"/>
        </w:numPr>
        <w:suppressAutoHyphens/>
        <w:ind w:left="1134"/>
        <w:rPr>
          <w:rFonts w:ascii="Verdana" w:hAnsi="Verdana"/>
          <w:sz w:val="20"/>
          <w:szCs w:val="20"/>
        </w:rPr>
      </w:pPr>
      <w:r w:rsidRPr="00FA146B">
        <w:rPr>
          <w:rFonts w:ascii="Verdana" w:hAnsi="Verdana"/>
          <w:sz w:val="20"/>
          <w:szCs w:val="20"/>
        </w:rPr>
        <w:t xml:space="preserve">Optimisation manuelle des balises </w:t>
      </w:r>
      <w:r w:rsidR="007247C9">
        <w:rPr>
          <w:rFonts w:ascii="Verdana" w:hAnsi="Verdana"/>
          <w:sz w:val="20"/>
          <w:szCs w:val="20"/>
        </w:rPr>
        <w:t xml:space="preserve">et </w:t>
      </w:r>
      <w:proofErr w:type="spellStart"/>
      <w:r w:rsidR="007247C9">
        <w:rPr>
          <w:rFonts w:ascii="Verdana" w:hAnsi="Verdana"/>
          <w:sz w:val="20"/>
          <w:szCs w:val="20"/>
        </w:rPr>
        <w:t>title</w:t>
      </w:r>
      <w:proofErr w:type="spellEnd"/>
    </w:p>
    <w:p w:rsidR="00931D4A" w:rsidRDefault="007247C9" w:rsidP="00931D4A">
      <w:pPr>
        <w:pStyle w:val="Paragraphedeliste"/>
        <w:numPr>
          <w:ilvl w:val="0"/>
          <w:numId w:val="1"/>
        </w:numPr>
        <w:suppressAutoHyphens/>
        <w:ind w:left="113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Mise en valeur des mots-clés dans le texte</w:t>
      </w:r>
    </w:p>
    <w:p w:rsidR="007247C9" w:rsidRPr="00FA146B" w:rsidRDefault="007247C9" w:rsidP="00931D4A">
      <w:pPr>
        <w:pStyle w:val="Paragraphedeliste"/>
        <w:numPr>
          <w:ilvl w:val="0"/>
          <w:numId w:val="1"/>
        </w:numPr>
        <w:suppressAutoHyphens/>
        <w:ind w:left="113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Création de 5 descriptifs et titres pour l’inscription</w:t>
      </w:r>
    </w:p>
    <w:p w:rsidR="007247C9" w:rsidRPr="007247C9" w:rsidRDefault="00FD4BFE" w:rsidP="007247C9">
      <w:pPr>
        <w:pStyle w:val="Paragraphedeliste"/>
        <w:numPr>
          <w:ilvl w:val="0"/>
          <w:numId w:val="1"/>
        </w:numPr>
        <w:suppressAutoHyphens/>
        <w:ind w:left="1134"/>
        <w:rPr>
          <w:rFonts w:ascii="Verdana" w:hAnsi="Verdana"/>
          <w:sz w:val="20"/>
          <w:szCs w:val="20"/>
        </w:rPr>
      </w:pPr>
      <w:r w:rsidRPr="007247C9">
        <w:rPr>
          <w:rFonts w:ascii="Verdana" w:hAnsi="Verdana"/>
          <w:sz w:val="20"/>
          <w:szCs w:val="20"/>
        </w:rPr>
        <w:t>Inscription du site sur 2</w:t>
      </w:r>
      <w:r w:rsidR="00931D4A" w:rsidRPr="007247C9">
        <w:rPr>
          <w:rFonts w:ascii="Verdana" w:hAnsi="Verdana"/>
          <w:sz w:val="20"/>
          <w:szCs w:val="20"/>
        </w:rPr>
        <w:t>0 outils pour l’obtention de liens de qualité</w:t>
      </w:r>
    </w:p>
    <w:p w:rsidR="00931D4A" w:rsidRPr="00FA146B" w:rsidRDefault="00931D4A" w:rsidP="00931D4A">
      <w:pPr>
        <w:pStyle w:val="Paragraphedeliste"/>
        <w:suppressAutoHyphens/>
        <w:spacing w:after="0" w:line="240" w:lineRule="auto"/>
        <w:ind w:left="1134"/>
        <w:rPr>
          <w:rFonts w:ascii="Verdana" w:hAnsi="Verdana"/>
          <w:b/>
          <w:bCs/>
          <w:sz w:val="20"/>
          <w:szCs w:val="20"/>
        </w:rPr>
      </w:pPr>
    </w:p>
    <w:p w:rsidR="00931D4A" w:rsidRPr="00FA146B" w:rsidRDefault="00931D4A" w:rsidP="00931D4A">
      <w:pPr>
        <w:tabs>
          <w:tab w:val="left" w:pos="2127"/>
          <w:tab w:val="left" w:pos="6096"/>
        </w:tabs>
        <w:suppressAutoHyphens/>
        <w:rPr>
          <w:rFonts w:ascii="Verdana" w:hAnsi="Verdana"/>
          <w:sz w:val="20"/>
          <w:szCs w:val="20"/>
        </w:rPr>
      </w:pPr>
    </w:p>
    <w:p w:rsidR="00931D4A" w:rsidRPr="00E56C81" w:rsidRDefault="00931D4A" w:rsidP="00E56C81">
      <w:pPr>
        <w:pStyle w:val="Standard"/>
        <w:tabs>
          <w:tab w:val="left" w:pos="3686"/>
          <w:tab w:val="right" w:pos="10490"/>
        </w:tabs>
        <w:rPr>
          <w:rFonts w:ascii="Verdana" w:hAnsi="Verdana"/>
          <w:b/>
          <w:sz w:val="20"/>
          <w:szCs w:val="20"/>
        </w:rPr>
      </w:pPr>
      <w:r w:rsidRPr="00FA146B">
        <w:rPr>
          <w:rFonts w:ascii="Verdana" w:eastAsia="Calibri" w:hAnsi="Verdana" w:cs="Times New Roman"/>
          <w:b/>
          <w:sz w:val="20"/>
          <w:szCs w:val="20"/>
        </w:rPr>
        <w:tab/>
        <w:t>Montant HT(en euros)</w:t>
      </w:r>
      <w:r w:rsidRPr="00FA146B">
        <w:rPr>
          <w:rFonts w:ascii="Verdana" w:eastAsia="Calibri" w:hAnsi="Verdana" w:cs="Times New Roman"/>
          <w:b/>
          <w:sz w:val="20"/>
          <w:szCs w:val="20"/>
        </w:rPr>
        <w:tab/>
      </w:r>
      <w:r w:rsidR="007247C9">
        <w:rPr>
          <w:rFonts w:ascii="Verdana" w:eastAsia="Calibri" w:hAnsi="Verdana" w:cs="Times New Roman"/>
          <w:b/>
          <w:sz w:val="20"/>
          <w:szCs w:val="20"/>
        </w:rPr>
        <w:t>1 2</w:t>
      </w:r>
      <w:r w:rsidR="00E56C81">
        <w:rPr>
          <w:rFonts w:ascii="Verdana" w:eastAsia="Calibri" w:hAnsi="Verdana" w:cs="Times New Roman"/>
          <w:b/>
          <w:sz w:val="20"/>
          <w:szCs w:val="20"/>
        </w:rPr>
        <w:t>00</w:t>
      </w:r>
      <w:r w:rsidR="007247C9">
        <w:rPr>
          <w:rFonts w:ascii="Verdana" w:eastAsia="Calibri" w:hAnsi="Verdana" w:cs="Times New Roman"/>
          <w:b/>
          <w:sz w:val="20"/>
          <w:szCs w:val="20"/>
        </w:rPr>
        <w:t xml:space="preserve">,00 </w:t>
      </w:r>
      <w:r w:rsidR="00E56C81">
        <w:rPr>
          <w:rFonts w:ascii="Verdana" w:eastAsia="Calibri" w:hAnsi="Verdana" w:cs="Times New Roman"/>
          <w:b/>
          <w:sz w:val="20"/>
          <w:szCs w:val="20"/>
        </w:rPr>
        <w:t>€</w:t>
      </w:r>
      <w:r w:rsidRPr="00FA146B">
        <w:rPr>
          <w:rFonts w:ascii="Verdana" w:eastAsia="Calibri" w:hAnsi="Verdana" w:cs="Times New Roman"/>
          <w:b/>
          <w:sz w:val="20"/>
          <w:szCs w:val="20"/>
        </w:rPr>
        <w:br/>
      </w:r>
      <w:r w:rsidRPr="00FA146B">
        <w:rPr>
          <w:rFonts w:ascii="Verdana" w:eastAsia="Calibri" w:hAnsi="Verdana" w:cs="Times New Roman"/>
          <w:sz w:val="20"/>
          <w:szCs w:val="20"/>
        </w:rPr>
        <w:tab/>
        <w:t>TVA à 20%</w:t>
      </w:r>
      <w:r w:rsidRPr="00FA146B">
        <w:rPr>
          <w:rFonts w:ascii="Verdana" w:eastAsia="Calibri" w:hAnsi="Verdana" w:cs="Times New Roman"/>
          <w:sz w:val="20"/>
          <w:szCs w:val="20"/>
        </w:rPr>
        <w:tab/>
      </w:r>
      <w:r w:rsidR="007247C9">
        <w:rPr>
          <w:rFonts w:ascii="Verdana" w:eastAsia="Calibri" w:hAnsi="Verdana" w:cs="Times New Roman"/>
          <w:b/>
          <w:sz w:val="20"/>
          <w:szCs w:val="20"/>
        </w:rPr>
        <w:t>24</w:t>
      </w:r>
      <w:r w:rsidR="00E56C81">
        <w:rPr>
          <w:rFonts w:ascii="Verdana" w:eastAsia="Calibri" w:hAnsi="Verdana" w:cs="Times New Roman"/>
          <w:b/>
          <w:sz w:val="20"/>
          <w:szCs w:val="20"/>
        </w:rPr>
        <w:t>0.00 €</w:t>
      </w:r>
      <w:r w:rsidRPr="00FA146B">
        <w:rPr>
          <w:rFonts w:ascii="Verdana" w:eastAsia="Calibri" w:hAnsi="Verdana" w:cs="Times New Roman"/>
          <w:sz w:val="20"/>
          <w:szCs w:val="20"/>
        </w:rPr>
        <w:br/>
      </w:r>
      <w:r w:rsidRPr="00E56C81">
        <w:rPr>
          <w:rFonts w:ascii="Verdana" w:eastAsia="Calibri" w:hAnsi="Verdana" w:cs="Times New Roman"/>
          <w:b/>
          <w:sz w:val="20"/>
          <w:szCs w:val="20"/>
        </w:rPr>
        <w:tab/>
        <w:t>Total TTC (en euros)</w:t>
      </w:r>
      <w:r w:rsidRPr="00E56C81">
        <w:rPr>
          <w:rFonts w:ascii="Verdana" w:eastAsia="Calibri" w:hAnsi="Verdana" w:cs="Times New Roman"/>
          <w:b/>
          <w:sz w:val="20"/>
          <w:szCs w:val="20"/>
        </w:rPr>
        <w:tab/>
      </w:r>
      <w:r w:rsidR="007247C9">
        <w:rPr>
          <w:rFonts w:ascii="Verdana" w:eastAsia="Calibri" w:hAnsi="Verdana" w:cs="Times New Roman"/>
          <w:b/>
          <w:sz w:val="20"/>
          <w:szCs w:val="20"/>
        </w:rPr>
        <w:t>1 24</w:t>
      </w:r>
      <w:r w:rsidR="00E56C81" w:rsidRPr="00E56C81">
        <w:rPr>
          <w:rFonts w:ascii="Verdana" w:eastAsia="Calibri" w:hAnsi="Verdana" w:cs="Times New Roman"/>
          <w:b/>
          <w:sz w:val="20"/>
          <w:szCs w:val="20"/>
        </w:rPr>
        <w:t>0.00 €</w:t>
      </w:r>
    </w:p>
    <w:p w:rsidR="00E56C81" w:rsidRDefault="00E56C81" w:rsidP="00931D4A">
      <w:pPr>
        <w:pStyle w:val="Paragraphedeliste"/>
        <w:ind w:left="0"/>
        <w:rPr>
          <w:rFonts w:ascii="Verdana" w:hAnsi="Verdana"/>
          <w:b/>
          <w:sz w:val="20"/>
          <w:szCs w:val="20"/>
        </w:rPr>
      </w:pPr>
    </w:p>
    <w:p w:rsidR="00E56C81" w:rsidRDefault="00E56C81" w:rsidP="00931D4A">
      <w:pPr>
        <w:pStyle w:val="Paragraphedeliste"/>
        <w:ind w:left="0"/>
        <w:rPr>
          <w:rFonts w:ascii="Verdana" w:hAnsi="Verdana"/>
          <w:b/>
          <w:sz w:val="20"/>
          <w:szCs w:val="20"/>
        </w:rPr>
      </w:pPr>
    </w:p>
    <w:p w:rsidR="00931D4A" w:rsidRPr="00FA146B" w:rsidRDefault="00931D4A" w:rsidP="00931D4A">
      <w:pPr>
        <w:pStyle w:val="Paragraphedeliste"/>
        <w:ind w:left="0"/>
        <w:rPr>
          <w:rFonts w:ascii="Verdana" w:hAnsi="Verdana"/>
          <w:b/>
          <w:sz w:val="20"/>
          <w:szCs w:val="20"/>
        </w:rPr>
      </w:pPr>
    </w:p>
    <w:p w:rsidR="00931D4A" w:rsidRDefault="00931D4A" w:rsidP="00931D4A">
      <w:pPr>
        <w:pStyle w:val="Paragraphedeliste"/>
        <w:ind w:left="0"/>
        <w:rPr>
          <w:rFonts w:ascii="Verdana" w:hAnsi="Verdana"/>
          <w:b/>
          <w:sz w:val="20"/>
          <w:szCs w:val="20"/>
        </w:rPr>
      </w:pPr>
    </w:p>
    <w:p w:rsidR="00E56C81" w:rsidRDefault="00E56C81" w:rsidP="00931D4A">
      <w:pPr>
        <w:pStyle w:val="Paragraphedeliste"/>
        <w:ind w:left="0"/>
        <w:rPr>
          <w:rFonts w:ascii="Verdana" w:hAnsi="Verdana"/>
          <w:b/>
          <w:sz w:val="20"/>
          <w:szCs w:val="20"/>
        </w:rPr>
      </w:pPr>
    </w:p>
    <w:p w:rsidR="007247C9" w:rsidRDefault="007247C9" w:rsidP="00931D4A">
      <w:pPr>
        <w:pStyle w:val="Paragraphedeliste"/>
        <w:ind w:left="0"/>
        <w:rPr>
          <w:rFonts w:ascii="Verdana" w:hAnsi="Verdana"/>
          <w:b/>
          <w:sz w:val="20"/>
          <w:szCs w:val="20"/>
        </w:rPr>
      </w:pPr>
    </w:p>
    <w:p w:rsidR="007247C9" w:rsidRDefault="007247C9" w:rsidP="00931D4A">
      <w:pPr>
        <w:pStyle w:val="Paragraphedeliste"/>
        <w:ind w:left="0"/>
        <w:rPr>
          <w:rFonts w:ascii="Verdana" w:hAnsi="Verdana"/>
          <w:b/>
          <w:sz w:val="20"/>
          <w:szCs w:val="20"/>
        </w:rPr>
      </w:pPr>
    </w:p>
    <w:p w:rsidR="007247C9" w:rsidRDefault="007247C9" w:rsidP="00931D4A">
      <w:pPr>
        <w:pStyle w:val="Paragraphedeliste"/>
        <w:ind w:left="0"/>
        <w:rPr>
          <w:rFonts w:ascii="Verdana" w:hAnsi="Verdana"/>
          <w:b/>
          <w:sz w:val="20"/>
          <w:szCs w:val="20"/>
        </w:rPr>
      </w:pPr>
    </w:p>
    <w:p w:rsidR="007247C9" w:rsidRDefault="007247C9" w:rsidP="00931D4A">
      <w:pPr>
        <w:pStyle w:val="Paragraphedeliste"/>
        <w:ind w:left="0"/>
        <w:rPr>
          <w:rFonts w:ascii="Verdana" w:hAnsi="Verdana"/>
          <w:b/>
          <w:sz w:val="20"/>
          <w:szCs w:val="20"/>
        </w:rPr>
      </w:pPr>
    </w:p>
    <w:p w:rsidR="007247C9" w:rsidRDefault="007247C9" w:rsidP="00931D4A">
      <w:pPr>
        <w:pStyle w:val="Paragraphedeliste"/>
        <w:ind w:left="0"/>
        <w:rPr>
          <w:rFonts w:ascii="Verdana" w:hAnsi="Verdana"/>
          <w:b/>
          <w:sz w:val="20"/>
          <w:szCs w:val="20"/>
        </w:rPr>
      </w:pPr>
    </w:p>
    <w:p w:rsidR="007247C9" w:rsidRDefault="007247C9" w:rsidP="00931D4A">
      <w:pPr>
        <w:pStyle w:val="Paragraphedeliste"/>
        <w:ind w:left="0"/>
        <w:rPr>
          <w:rFonts w:ascii="Verdana" w:hAnsi="Verdana"/>
          <w:b/>
          <w:sz w:val="20"/>
          <w:szCs w:val="20"/>
        </w:rPr>
      </w:pPr>
    </w:p>
    <w:p w:rsidR="007247C9" w:rsidRDefault="007247C9" w:rsidP="00931D4A">
      <w:pPr>
        <w:pStyle w:val="Paragraphedeliste"/>
        <w:ind w:left="0"/>
        <w:rPr>
          <w:rFonts w:ascii="Verdana" w:hAnsi="Verdana"/>
          <w:b/>
          <w:sz w:val="20"/>
          <w:szCs w:val="20"/>
        </w:rPr>
      </w:pPr>
    </w:p>
    <w:p w:rsidR="0088739C" w:rsidRDefault="0088739C" w:rsidP="00931D4A">
      <w:pPr>
        <w:pStyle w:val="Paragraphedeliste"/>
        <w:ind w:left="0"/>
        <w:rPr>
          <w:rFonts w:ascii="Verdana" w:hAnsi="Verdana"/>
          <w:b/>
          <w:sz w:val="20"/>
          <w:szCs w:val="20"/>
        </w:rPr>
      </w:pPr>
    </w:p>
    <w:p w:rsidR="0088739C" w:rsidRDefault="0088739C" w:rsidP="00931D4A">
      <w:pPr>
        <w:pStyle w:val="Paragraphedeliste"/>
        <w:ind w:left="0"/>
        <w:rPr>
          <w:rFonts w:ascii="Verdana" w:hAnsi="Verdana"/>
          <w:b/>
          <w:sz w:val="20"/>
          <w:szCs w:val="20"/>
        </w:rPr>
      </w:pPr>
    </w:p>
    <w:p w:rsidR="0088739C" w:rsidRPr="00FA146B" w:rsidRDefault="0088739C" w:rsidP="00931D4A">
      <w:pPr>
        <w:pStyle w:val="Paragraphedeliste"/>
        <w:ind w:left="0"/>
        <w:rPr>
          <w:rFonts w:ascii="Verdana" w:hAnsi="Verdana"/>
          <w:b/>
          <w:sz w:val="20"/>
          <w:szCs w:val="20"/>
        </w:rPr>
      </w:pPr>
    </w:p>
    <w:p w:rsidR="00931D4A" w:rsidRPr="00FA146B" w:rsidRDefault="00931D4A" w:rsidP="00931D4A">
      <w:pPr>
        <w:jc w:val="center"/>
        <w:rPr>
          <w:rFonts w:ascii="Verdana" w:hAnsi="Verdana"/>
          <w:sz w:val="20"/>
          <w:szCs w:val="20"/>
        </w:rPr>
      </w:pPr>
      <w:r w:rsidRPr="00FA146B">
        <w:rPr>
          <w:rFonts w:ascii="Verdana" w:hAnsi="Verdana"/>
          <w:sz w:val="20"/>
          <w:szCs w:val="20"/>
        </w:rPr>
        <w:t xml:space="preserve">Devis valable pendant 1 mois - Au-delà, nous consulter </w:t>
      </w:r>
    </w:p>
    <w:sectPr w:rsidR="00931D4A" w:rsidRPr="00FA146B" w:rsidSect="007247C9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4CE7"/>
    <w:multiLevelType w:val="hybridMultilevel"/>
    <w:tmpl w:val="F14CB46E"/>
    <w:lvl w:ilvl="0" w:tplc="EBE8C7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95434"/>
    <w:multiLevelType w:val="multilevel"/>
    <w:tmpl w:val="157EF82C"/>
    <w:lvl w:ilvl="0">
      <w:start w:val="1"/>
      <w:numFmt w:val="bullet"/>
      <w:lvlText w:val=""/>
      <w:lvlJc w:val="left"/>
      <w:pPr>
        <w:ind w:left="15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">
    <w:nsid w:val="26EC6199"/>
    <w:multiLevelType w:val="hybridMultilevel"/>
    <w:tmpl w:val="C77C64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114AF"/>
    <w:multiLevelType w:val="multilevel"/>
    <w:tmpl w:val="5554050C"/>
    <w:lvl w:ilvl="0">
      <w:start w:val="1"/>
      <w:numFmt w:val="bullet"/>
      <w:lvlText w:val=""/>
      <w:lvlJc w:val="left"/>
      <w:pPr>
        <w:ind w:left="205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15" w:hanging="360"/>
      </w:pPr>
      <w:rPr>
        <w:rFonts w:ascii="Wingdings" w:hAnsi="Wingdings" w:cs="Wingdings" w:hint="default"/>
      </w:rPr>
    </w:lvl>
  </w:abstractNum>
  <w:abstractNum w:abstractNumId="4">
    <w:nsid w:val="329E1E89"/>
    <w:multiLevelType w:val="hybridMultilevel"/>
    <w:tmpl w:val="4A7A9A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92365"/>
    <w:multiLevelType w:val="hybridMultilevel"/>
    <w:tmpl w:val="073CFD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D085B"/>
    <w:multiLevelType w:val="hybridMultilevel"/>
    <w:tmpl w:val="8A102144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3F5E2EE2"/>
    <w:multiLevelType w:val="hybridMultilevel"/>
    <w:tmpl w:val="A4DC07CE"/>
    <w:lvl w:ilvl="0" w:tplc="EBE8C7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87510"/>
    <w:multiLevelType w:val="hybridMultilevel"/>
    <w:tmpl w:val="7AFCA1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769BB"/>
    <w:multiLevelType w:val="hybridMultilevel"/>
    <w:tmpl w:val="F698E250"/>
    <w:lvl w:ilvl="0" w:tplc="433CCAB4">
      <w:start w:val="1"/>
      <w:numFmt w:val="bullet"/>
      <w:lvlText w:val="-"/>
      <w:lvlJc w:val="left"/>
      <w:pPr>
        <w:ind w:left="1500" w:hanging="360"/>
      </w:pPr>
      <w:rPr>
        <w:rFonts w:ascii="Verdana" w:eastAsia="SimSun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63DB20FD"/>
    <w:multiLevelType w:val="hybridMultilevel"/>
    <w:tmpl w:val="A3C667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835A4E"/>
    <w:multiLevelType w:val="multilevel"/>
    <w:tmpl w:val="4E022B3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11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31D4A"/>
    <w:rsid w:val="00081D50"/>
    <w:rsid w:val="00294454"/>
    <w:rsid w:val="00333FE6"/>
    <w:rsid w:val="004E1EE8"/>
    <w:rsid w:val="00501218"/>
    <w:rsid w:val="00542FED"/>
    <w:rsid w:val="006432B2"/>
    <w:rsid w:val="007247C9"/>
    <w:rsid w:val="0088739C"/>
    <w:rsid w:val="00931D4A"/>
    <w:rsid w:val="00E56C81"/>
    <w:rsid w:val="00E960E5"/>
    <w:rsid w:val="00F7162B"/>
    <w:rsid w:val="00FD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D4A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1D4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31D4A"/>
    <w:rPr>
      <w:color w:val="0000FF"/>
      <w:u w:val="single"/>
    </w:rPr>
  </w:style>
  <w:style w:type="character" w:customStyle="1" w:styleId="LienInternet">
    <w:name w:val="Lien Internet"/>
    <w:basedOn w:val="Policepardfaut"/>
    <w:rsid w:val="00931D4A"/>
    <w:rPr>
      <w:color w:val="0000FF"/>
      <w:u w:val="single"/>
      <w:lang w:val="fr-FR" w:eastAsia="fr-FR" w:bidi="fr-FR"/>
    </w:rPr>
  </w:style>
  <w:style w:type="paragraph" w:customStyle="1" w:styleId="Standard">
    <w:name w:val="Standard"/>
    <w:rsid w:val="00931D4A"/>
    <w:pPr>
      <w:suppressAutoHyphens/>
    </w:pPr>
    <w:rPr>
      <w:rFonts w:ascii="Calibri" w:eastAsia="SimSun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1D4A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94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cp:lastPrinted>2014-11-06T16:47:00Z</cp:lastPrinted>
  <dcterms:created xsi:type="dcterms:W3CDTF">2014-11-06T16:20:00Z</dcterms:created>
  <dcterms:modified xsi:type="dcterms:W3CDTF">2014-11-06T16:48:00Z</dcterms:modified>
</cp:coreProperties>
</file>