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82" w:rsidRPr="00CB6FA3" w:rsidRDefault="009D2F82" w:rsidP="009D2F82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sz w:val="18"/>
          <w:szCs w:val="18"/>
        </w:rPr>
        <w:t>SARL ALLIZEO WEB</w:t>
      </w:r>
      <w:r>
        <w:rPr>
          <w:rFonts w:eastAsia="Calibri" w:cs="Arial"/>
          <w:sz w:val="18"/>
          <w:szCs w:val="18"/>
        </w:rPr>
        <w:br/>
        <w:t xml:space="preserve">30, Avenue Général Leclerc – Bât. Antarès - 38200 Vienne </w:t>
      </w:r>
      <w:r>
        <w:rPr>
          <w:rFonts w:eastAsia="Calibri" w:cs="Arial"/>
          <w:sz w:val="18"/>
          <w:szCs w:val="18"/>
        </w:rPr>
        <w:br/>
      </w:r>
      <w:r w:rsidRPr="00D1417F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 xml:space="preserve">57, Rue des Chênes - 42210 </w:t>
      </w:r>
      <w:proofErr w:type="spellStart"/>
      <w:r>
        <w:rPr>
          <w:rFonts w:eastAsia="Calibri" w:cs="Arial"/>
          <w:sz w:val="18"/>
          <w:szCs w:val="18"/>
        </w:rPr>
        <w:t>Craintilleux</w:t>
      </w:r>
      <w:proofErr w:type="spellEnd"/>
    </w:p>
    <w:p w:rsidR="009D2F82" w:rsidRDefault="009D2F82" w:rsidP="009D2F8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SARL au capital de 6.000 € - </w:t>
      </w:r>
      <w:r w:rsidRPr="00920F28">
        <w:rPr>
          <w:rFonts w:eastAsia="Calibri" w:cs="Arial"/>
          <w:sz w:val="18"/>
          <w:szCs w:val="18"/>
        </w:rPr>
        <w:t>RCS S</w:t>
      </w:r>
      <w:r>
        <w:rPr>
          <w:rFonts w:eastAsia="Calibri" w:cs="Arial"/>
          <w:sz w:val="18"/>
          <w:szCs w:val="18"/>
        </w:rPr>
        <w:t>ain</w:t>
      </w:r>
      <w:r w:rsidRPr="00920F28">
        <w:rPr>
          <w:rFonts w:eastAsia="Calibri" w:cs="Arial"/>
          <w:sz w:val="18"/>
          <w:szCs w:val="18"/>
        </w:rPr>
        <w:t>t-Etienne</w:t>
      </w:r>
      <w:r>
        <w:rPr>
          <w:rFonts w:eastAsia="Calibri" w:cs="Arial"/>
          <w:sz w:val="18"/>
          <w:szCs w:val="18"/>
        </w:rPr>
        <w:t xml:space="preserve">  </w:t>
      </w:r>
      <w:r w:rsidRPr="006F2DE0">
        <w:rPr>
          <w:rFonts w:eastAsia="Calibri" w:cs="Arial"/>
          <w:sz w:val="18"/>
          <w:szCs w:val="18"/>
        </w:rPr>
        <w:t>B 750 800 229</w:t>
      </w:r>
      <w:r>
        <w:rPr>
          <w:rFonts w:eastAsia="Calibri" w:cs="Arial"/>
          <w:sz w:val="18"/>
          <w:szCs w:val="18"/>
        </w:rPr>
        <w:br/>
        <w:t xml:space="preserve">Siret </w:t>
      </w:r>
      <w:r w:rsidRPr="00920F28">
        <w:rPr>
          <w:rFonts w:eastAsia="Calibri" w:cs="Arial"/>
          <w:sz w:val="18"/>
          <w:szCs w:val="18"/>
        </w:rPr>
        <w:t>750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800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229</w:t>
      </w:r>
      <w:r>
        <w:rPr>
          <w:rFonts w:eastAsia="Calibri" w:cs="Arial"/>
          <w:sz w:val="18"/>
          <w:szCs w:val="18"/>
        </w:rPr>
        <w:t xml:space="preserve"> 00015 - APE 6201Z - </w:t>
      </w:r>
      <w:r w:rsidRPr="002A7095">
        <w:rPr>
          <w:rFonts w:eastAsia="Calibri" w:cs="Arial"/>
          <w:sz w:val="18"/>
          <w:szCs w:val="18"/>
        </w:rPr>
        <w:t>FR</w:t>
      </w:r>
      <w:r>
        <w:rPr>
          <w:rFonts w:eastAsia="Calibri" w:cs="Arial"/>
          <w:sz w:val="18"/>
          <w:szCs w:val="18"/>
        </w:rPr>
        <w:t xml:space="preserve"> </w:t>
      </w:r>
      <w:r w:rsidRPr="002A7095">
        <w:rPr>
          <w:rFonts w:eastAsia="Calibri" w:cs="Arial"/>
          <w:sz w:val="18"/>
          <w:szCs w:val="18"/>
        </w:rPr>
        <w:t>74</w:t>
      </w:r>
      <w:r>
        <w:rPr>
          <w:rFonts w:eastAsia="Calibri" w:cs="Arial"/>
          <w:sz w:val="18"/>
          <w:szCs w:val="18"/>
        </w:rPr>
        <w:t xml:space="preserve"> 750800229</w:t>
      </w:r>
    </w:p>
    <w:p w:rsidR="009D2F82" w:rsidRPr="0066290E" w:rsidRDefault="009D2F82" w:rsidP="009D2F82">
      <w:pPr>
        <w:rPr>
          <w:rFonts w:eastAsia="Calibri" w:cs="Arial"/>
          <w:sz w:val="18"/>
          <w:szCs w:val="18"/>
          <w:lang w:val="pt-PT"/>
        </w:rPr>
      </w:pPr>
      <w:r w:rsidRPr="0087680A">
        <w:rPr>
          <w:rFonts w:eastAsia="Calibri" w:cs="Arial"/>
          <w:sz w:val="18"/>
          <w:szCs w:val="18"/>
          <w:lang w:val="pt-PT"/>
        </w:rPr>
        <w:t>Habiba AOUZAL – 06.70.50.49.89 - habiba@allizeo-web.fr</w:t>
      </w:r>
      <w:r w:rsidRPr="0066290E">
        <w:rPr>
          <w:rFonts w:eastAsia="Calibri" w:cs="Arial"/>
          <w:sz w:val="18"/>
          <w:szCs w:val="18"/>
          <w:lang w:val="pt-PT"/>
        </w:rPr>
        <w:br/>
      </w:r>
      <w:r w:rsidR="00D8390A" w:rsidRPr="00D8390A">
        <w:rPr>
          <w:rFonts w:eastAsia="Calibri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  <w:r w:rsidRPr="0066290E">
        <w:rPr>
          <w:rFonts w:eastAsia="Calibri" w:cs="Arial"/>
          <w:sz w:val="18"/>
          <w:szCs w:val="18"/>
          <w:lang w:val="pt-PT"/>
        </w:rPr>
        <w:br/>
      </w:r>
    </w:p>
    <w:p w:rsidR="00BE2947" w:rsidRPr="00846EC0" w:rsidRDefault="009D2F82" w:rsidP="00BE2947">
      <w:pPr>
        <w:tabs>
          <w:tab w:val="left" w:pos="4678"/>
        </w:tabs>
        <w:rPr>
          <w:b/>
          <w:szCs w:val="20"/>
        </w:rPr>
      </w:pPr>
      <w:r w:rsidRPr="0066290E">
        <w:rPr>
          <w:b/>
          <w:szCs w:val="20"/>
          <w:lang w:val="pt-PT"/>
        </w:rPr>
        <w:tab/>
      </w:r>
      <w:r w:rsidR="00846EC0">
        <w:rPr>
          <w:b/>
          <w:szCs w:val="20"/>
        </w:rPr>
        <w:t>France Utilitaires</w:t>
      </w:r>
    </w:p>
    <w:p w:rsidR="009D2F82" w:rsidRPr="00BE2947" w:rsidRDefault="00BE2947" w:rsidP="00346C65">
      <w:pPr>
        <w:tabs>
          <w:tab w:val="left" w:pos="4678"/>
        </w:tabs>
        <w:rPr>
          <w:szCs w:val="20"/>
        </w:rPr>
      </w:pPr>
      <w:r>
        <w:rPr>
          <w:b/>
          <w:szCs w:val="20"/>
        </w:rPr>
        <w:tab/>
      </w:r>
      <w:r w:rsidR="00346C65">
        <w:rPr>
          <w:szCs w:val="20"/>
        </w:rPr>
        <w:t>65, av des Déportés prolongée</w:t>
      </w:r>
      <w:r w:rsidR="00346C65">
        <w:rPr>
          <w:szCs w:val="20"/>
        </w:rPr>
        <w:br/>
        <w:t xml:space="preserve"> </w:t>
      </w:r>
      <w:r w:rsidR="00346C65">
        <w:rPr>
          <w:szCs w:val="20"/>
        </w:rPr>
        <w:tab/>
      </w:r>
      <w:r w:rsidR="00346C65" w:rsidRPr="00346C65">
        <w:rPr>
          <w:szCs w:val="20"/>
        </w:rPr>
        <w:t>60600 CLERMONT</w:t>
      </w:r>
    </w:p>
    <w:p w:rsidR="0015075A" w:rsidRPr="00302EA8" w:rsidRDefault="00596CA2" w:rsidP="009D2F82">
      <w:pPr>
        <w:tabs>
          <w:tab w:val="left" w:pos="4678"/>
        </w:tabs>
        <w:rPr>
          <w:szCs w:val="20"/>
        </w:rPr>
      </w:pPr>
      <w:r>
        <w:rPr>
          <w:szCs w:val="20"/>
        </w:rPr>
        <w:br/>
      </w:r>
      <w:r w:rsidR="009D2F82">
        <w:rPr>
          <w:szCs w:val="20"/>
        </w:rPr>
        <w:t>Réf. devis :</w:t>
      </w:r>
      <w:r w:rsidR="009D2F82" w:rsidRPr="00A867A8">
        <w:rPr>
          <w:szCs w:val="20"/>
        </w:rPr>
        <w:t xml:space="preserve"> AL201</w:t>
      </w:r>
      <w:r w:rsidR="00161153">
        <w:rPr>
          <w:szCs w:val="20"/>
        </w:rPr>
        <w:t>5</w:t>
      </w:r>
      <w:r w:rsidR="00E62D11">
        <w:rPr>
          <w:szCs w:val="20"/>
        </w:rPr>
        <w:t>-56</w:t>
      </w:r>
      <w:r w:rsidR="008531CE">
        <w:rPr>
          <w:szCs w:val="20"/>
        </w:rPr>
        <w:br/>
      </w:r>
      <w:r w:rsidR="008531CE" w:rsidRPr="00A867A8">
        <w:rPr>
          <w:szCs w:val="20"/>
        </w:rPr>
        <w:t>Date</w:t>
      </w:r>
      <w:r w:rsidR="008531CE">
        <w:rPr>
          <w:szCs w:val="20"/>
        </w:rPr>
        <w:t> :</w:t>
      </w:r>
      <w:r w:rsidR="008531CE" w:rsidRPr="00A867A8">
        <w:rPr>
          <w:szCs w:val="20"/>
        </w:rPr>
        <w:t xml:space="preserve"> </w:t>
      </w:r>
      <w:r w:rsidR="00346C65">
        <w:rPr>
          <w:szCs w:val="20"/>
        </w:rPr>
        <w:t>16/07/2015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/>
      </w:tblPr>
      <w:tblGrid>
        <w:gridCol w:w="10913"/>
      </w:tblGrid>
      <w:tr w:rsidR="009D2F82" w:rsidRPr="004F337E" w:rsidTr="00B62AA5">
        <w:tc>
          <w:tcPr>
            <w:tcW w:w="10913" w:type="dxa"/>
            <w:shd w:val="clear" w:color="auto" w:fill="F2F2F2" w:themeFill="background1" w:themeFillShade="F2"/>
          </w:tcPr>
          <w:p w:rsidR="009D2F82" w:rsidRPr="004F337E" w:rsidRDefault="00DD1336" w:rsidP="00B62AA5">
            <w:pPr>
              <w:jc w:val="center"/>
              <w:rPr>
                <w:b/>
                <w:szCs w:val="20"/>
              </w:rPr>
            </w:pPr>
            <w:r w:rsidRPr="00DD1336">
              <w:rPr>
                <w:b/>
                <w:szCs w:val="20"/>
              </w:rPr>
              <w:t>http://www.france-utilitaires.fr/</w:t>
            </w:r>
          </w:p>
        </w:tc>
      </w:tr>
    </w:tbl>
    <w:p w:rsidR="009D2F82" w:rsidRPr="004F337E" w:rsidRDefault="009D2F82" w:rsidP="009D2F82">
      <w:pPr>
        <w:rPr>
          <w:szCs w:val="20"/>
        </w:rPr>
      </w:pPr>
    </w:p>
    <w:p w:rsidR="009D2F82" w:rsidRPr="004F337E" w:rsidRDefault="00346C65" w:rsidP="00A26BC2">
      <w:pPr>
        <w:pStyle w:val="Paragraphedeliste"/>
        <w:numPr>
          <w:ilvl w:val="0"/>
          <w:numId w:val="1"/>
        </w:numPr>
        <w:tabs>
          <w:tab w:val="right" w:pos="10490"/>
        </w:tabs>
        <w:ind w:left="284" w:hanging="284"/>
        <w:rPr>
          <w:rFonts w:ascii="Verdana" w:hAnsi="Verdana"/>
          <w:b/>
          <w:color w:val="E25046"/>
          <w:sz w:val="20"/>
          <w:szCs w:val="20"/>
        </w:rPr>
      </w:pPr>
      <w:r>
        <w:rPr>
          <w:rFonts w:ascii="Verdana" w:hAnsi="Verdana"/>
          <w:b/>
          <w:color w:val="E25046"/>
          <w:sz w:val="20"/>
          <w:szCs w:val="20"/>
        </w:rPr>
        <w:t>Audit de votre campagne Google</w:t>
      </w:r>
      <w:r w:rsidR="00DD1336">
        <w:rPr>
          <w:rFonts w:ascii="Verdana" w:hAnsi="Verdana"/>
          <w:b/>
          <w:color w:val="E25046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color w:val="E25046"/>
          <w:sz w:val="20"/>
          <w:szCs w:val="20"/>
        </w:rPr>
        <w:t>Adwords</w:t>
      </w:r>
      <w:proofErr w:type="spellEnd"/>
      <w:r w:rsidR="009D2F82" w:rsidRPr="004F337E">
        <w:rPr>
          <w:rFonts w:ascii="Verdana" w:hAnsi="Verdana"/>
          <w:b/>
          <w:color w:val="E25046"/>
          <w:sz w:val="20"/>
          <w:szCs w:val="20"/>
        </w:rPr>
        <w:t xml:space="preserve"> : </w:t>
      </w:r>
      <w:r>
        <w:rPr>
          <w:rFonts w:ascii="Verdana" w:hAnsi="Verdana"/>
          <w:b/>
          <w:color w:val="E25046"/>
          <w:sz w:val="20"/>
          <w:szCs w:val="20"/>
        </w:rPr>
        <w:tab/>
        <w:t>56</w:t>
      </w:r>
      <w:r w:rsidR="004A7493">
        <w:rPr>
          <w:rFonts w:ascii="Verdana" w:hAnsi="Verdana"/>
          <w:b/>
          <w:color w:val="E25046"/>
          <w:sz w:val="20"/>
          <w:szCs w:val="20"/>
        </w:rPr>
        <w:t>0.00 €</w:t>
      </w:r>
      <w:r w:rsidR="00C621A3">
        <w:rPr>
          <w:rFonts w:ascii="Verdana" w:hAnsi="Verdana"/>
          <w:b/>
          <w:color w:val="E25046"/>
          <w:sz w:val="20"/>
          <w:szCs w:val="20"/>
        </w:rPr>
        <w:t>*</w:t>
      </w:r>
    </w:p>
    <w:p w:rsidR="00C621A3" w:rsidRPr="00C621A3" w:rsidRDefault="00C621A3" w:rsidP="00C621A3">
      <w:pPr>
        <w:tabs>
          <w:tab w:val="left" w:pos="567"/>
          <w:tab w:val="right" w:pos="9214"/>
        </w:tabs>
        <w:rPr>
          <w:rFonts w:eastAsia="Times New Roman" w:cs="Times New Roman"/>
          <w:bCs/>
          <w:szCs w:val="20"/>
          <w:lang w:eastAsia="fr-FR"/>
        </w:rPr>
      </w:pPr>
      <w:r>
        <w:rPr>
          <w:rFonts w:eastAsia="Times New Roman" w:cs="Times New Roman"/>
          <w:bCs/>
          <w:szCs w:val="20"/>
          <w:lang w:eastAsia="fr-FR"/>
        </w:rPr>
        <w:t>C</w:t>
      </w:r>
      <w:r w:rsidRPr="00C621A3">
        <w:rPr>
          <w:rFonts w:eastAsia="Times New Roman" w:cs="Times New Roman"/>
          <w:bCs/>
          <w:szCs w:val="20"/>
          <w:lang w:eastAsia="fr-FR"/>
        </w:rPr>
        <w:t xml:space="preserve">ette analyse </w:t>
      </w:r>
      <w:r>
        <w:rPr>
          <w:rFonts w:eastAsia="Times New Roman" w:cs="Times New Roman"/>
          <w:bCs/>
          <w:szCs w:val="20"/>
          <w:lang w:eastAsia="fr-FR"/>
        </w:rPr>
        <w:t xml:space="preserve">a pour but </w:t>
      </w:r>
      <w:r w:rsidRPr="00C621A3">
        <w:rPr>
          <w:rFonts w:eastAsia="Times New Roman" w:cs="Times New Roman"/>
          <w:bCs/>
          <w:szCs w:val="20"/>
          <w:lang w:eastAsia="fr-FR"/>
        </w:rPr>
        <w:t>de mettre en exergue les éléments peu ou pas pertinent afin d'améliorer le taux de conversion.</w:t>
      </w:r>
    </w:p>
    <w:p w:rsidR="00C621A3" w:rsidRDefault="00346C65" w:rsidP="00346C65">
      <w:pPr>
        <w:tabs>
          <w:tab w:val="left" w:pos="567"/>
          <w:tab w:val="right" w:pos="9214"/>
        </w:tabs>
        <w:rPr>
          <w:szCs w:val="20"/>
        </w:rPr>
      </w:pPr>
      <w:r w:rsidRPr="00346C65">
        <w:rPr>
          <w:rFonts w:eastAsia="Times New Roman" w:cs="Times New Roman"/>
          <w:bCs/>
          <w:szCs w:val="20"/>
          <w:lang w:eastAsia="fr-FR"/>
        </w:rPr>
        <w:t xml:space="preserve">Afin que cette prestation soit réalisable, il nous est nécessaire d'accéder à l'intégralité des </w:t>
      </w:r>
      <w:r w:rsidR="00CC60B0">
        <w:rPr>
          <w:rFonts w:eastAsia="Times New Roman" w:cs="Times New Roman"/>
          <w:bCs/>
          <w:szCs w:val="20"/>
          <w:lang w:eastAsia="fr-FR"/>
        </w:rPr>
        <w:t xml:space="preserve">données de votre compte </w:t>
      </w:r>
      <w:proofErr w:type="spellStart"/>
      <w:r w:rsidR="00CC60B0">
        <w:rPr>
          <w:rFonts w:eastAsia="Times New Roman" w:cs="Times New Roman"/>
          <w:bCs/>
          <w:szCs w:val="20"/>
          <w:lang w:eastAsia="fr-FR"/>
        </w:rPr>
        <w:t>Adwords</w:t>
      </w:r>
      <w:proofErr w:type="spellEnd"/>
      <w:r>
        <w:rPr>
          <w:rFonts w:eastAsia="Times New Roman" w:cs="Times New Roman"/>
          <w:bCs/>
          <w:szCs w:val="20"/>
          <w:lang w:eastAsia="fr-FR"/>
        </w:rPr>
        <w:t>.</w:t>
      </w:r>
      <w:r w:rsidR="00C621A3" w:rsidRPr="00C621A3">
        <w:rPr>
          <w:szCs w:val="20"/>
        </w:rPr>
        <w:t xml:space="preserve"> </w:t>
      </w:r>
    </w:p>
    <w:p w:rsidR="00346C65" w:rsidRPr="00C621A3" w:rsidRDefault="00C621A3" w:rsidP="00346C65">
      <w:pPr>
        <w:tabs>
          <w:tab w:val="left" w:pos="567"/>
          <w:tab w:val="right" w:pos="9214"/>
        </w:tabs>
        <w:rPr>
          <w:szCs w:val="20"/>
        </w:rPr>
      </w:pPr>
      <w:r>
        <w:rPr>
          <w:szCs w:val="20"/>
        </w:rPr>
        <w:t>*Le tarif de c</w:t>
      </w:r>
      <w:r w:rsidRPr="00346C65">
        <w:rPr>
          <w:szCs w:val="20"/>
        </w:rPr>
        <w:t>ette prestation est donné à titre indicatif</w:t>
      </w:r>
      <w:r>
        <w:rPr>
          <w:szCs w:val="20"/>
        </w:rPr>
        <w:t>, sur une base de 7h. Il sera r</w:t>
      </w:r>
      <w:r w:rsidRPr="00346C65">
        <w:rPr>
          <w:szCs w:val="20"/>
        </w:rPr>
        <w:t>evu en fonction d</w:t>
      </w:r>
      <w:r>
        <w:rPr>
          <w:szCs w:val="20"/>
        </w:rPr>
        <w:t>u</w:t>
      </w:r>
      <w:r w:rsidRPr="00346C65">
        <w:rPr>
          <w:szCs w:val="20"/>
        </w:rPr>
        <w:t xml:space="preserve"> </w:t>
      </w:r>
      <w:r>
        <w:rPr>
          <w:szCs w:val="20"/>
        </w:rPr>
        <w:t>volume de votre</w:t>
      </w:r>
      <w:r w:rsidRPr="00346C65">
        <w:rPr>
          <w:szCs w:val="20"/>
        </w:rPr>
        <w:t xml:space="preserve"> campagne</w:t>
      </w:r>
      <w:r>
        <w:rPr>
          <w:szCs w:val="20"/>
        </w:rPr>
        <w:t>.</w:t>
      </w:r>
    </w:p>
    <w:p w:rsidR="009D2F82" w:rsidRPr="004F337E" w:rsidRDefault="009D2F82" w:rsidP="009D2F82">
      <w:pPr>
        <w:pStyle w:val="Paragraphedeliste"/>
        <w:tabs>
          <w:tab w:val="left" w:pos="567"/>
          <w:tab w:val="right" w:pos="10490"/>
        </w:tabs>
        <w:spacing w:before="360" w:after="120"/>
        <w:ind w:left="851"/>
        <w:contextualSpacing w:val="0"/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</w:pPr>
      <w:r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Montant H.T. :</w:t>
      </w:r>
      <w:r w:rsidR="00BE2947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ab/>
      </w:r>
      <w:r w:rsidR="00346C65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56</w:t>
      </w:r>
      <w:r w:rsidR="004072D3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0</w:t>
      </w:r>
      <w:r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.00 €</w:t>
      </w:r>
      <w:r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br/>
        <w:t xml:space="preserve">TVA 20% : </w:t>
      </w:r>
      <w:r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ab/>
      </w:r>
      <w:r w:rsidR="00346C65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11</w:t>
      </w:r>
      <w:r w:rsidR="004072D3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2</w:t>
      </w:r>
      <w:r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.</w:t>
      </w:r>
      <w:r w:rsidR="00346C65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0</w:t>
      </w:r>
      <w:r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0 €</w:t>
      </w:r>
    </w:p>
    <w:p w:rsidR="009D2F82" w:rsidRPr="004F337E" w:rsidRDefault="00BE2947" w:rsidP="009D2F82">
      <w:pPr>
        <w:pStyle w:val="Paragraphedeliste"/>
        <w:tabs>
          <w:tab w:val="left" w:pos="567"/>
          <w:tab w:val="right" w:pos="10490"/>
        </w:tabs>
        <w:spacing w:before="360" w:after="120"/>
        <w:ind w:left="851"/>
        <w:contextualSpacing w:val="0"/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Montant TTC :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ab/>
      </w:r>
      <w:r w:rsidR="00346C65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672.0</w:t>
      </w:r>
      <w:r w:rsidR="009D2F82" w:rsidRPr="004F337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0 €</w:t>
      </w:r>
    </w:p>
    <w:p w:rsidR="009D2F82" w:rsidRDefault="0015075A" w:rsidP="009D2F82">
      <w:pPr>
        <w:rPr>
          <w:szCs w:val="20"/>
        </w:rPr>
      </w:pPr>
      <w:r>
        <w:rPr>
          <w:szCs w:val="20"/>
        </w:rPr>
        <w:br/>
      </w:r>
    </w:p>
    <w:p w:rsidR="009D2F82" w:rsidRPr="004F337E" w:rsidRDefault="009D2F82" w:rsidP="009D2F82">
      <w:pPr>
        <w:pStyle w:val="Paragraphedeliste"/>
        <w:numPr>
          <w:ilvl w:val="0"/>
          <w:numId w:val="6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</w:pPr>
      <w:r w:rsidRPr="004F337E"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  <w:t>Conditions de règlement :</w:t>
      </w:r>
    </w:p>
    <w:p w:rsidR="00DD1336" w:rsidRDefault="0079783F" w:rsidP="00DD1336">
      <w:pPr>
        <w:rPr>
          <w:szCs w:val="20"/>
        </w:rPr>
      </w:pPr>
      <w:r w:rsidRPr="0079783F">
        <w:rPr>
          <w:szCs w:val="20"/>
        </w:rPr>
        <w:t xml:space="preserve">Règlement par chèque ou </w:t>
      </w:r>
      <w:r>
        <w:rPr>
          <w:szCs w:val="20"/>
        </w:rPr>
        <w:t xml:space="preserve">par </w:t>
      </w:r>
      <w:r w:rsidRPr="0079783F">
        <w:rPr>
          <w:szCs w:val="20"/>
        </w:rPr>
        <w:t>virement</w:t>
      </w:r>
      <w:r>
        <w:rPr>
          <w:szCs w:val="20"/>
        </w:rPr>
        <w:t xml:space="preserve"> à réception de la facture</w:t>
      </w:r>
      <w:r w:rsidR="0042233F">
        <w:rPr>
          <w:szCs w:val="20"/>
        </w:rPr>
        <w:t>.</w:t>
      </w:r>
    </w:p>
    <w:p w:rsidR="00DD1336" w:rsidRPr="004F337E" w:rsidRDefault="00DD1336" w:rsidP="00DD1336">
      <w:pPr>
        <w:pStyle w:val="Paragraphedeliste"/>
        <w:numPr>
          <w:ilvl w:val="0"/>
          <w:numId w:val="6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</w:pPr>
      <w:r w:rsidRPr="004F337E"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  <w:t xml:space="preserve">Pré-requis </w:t>
      </w:r>
      <w:r w:rsidR="0042233F"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  <w:t xml:space="preserve">et information </w:t>
      </w:r>
      <w:r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  <w:t>pour</w:t>
      </w:r>
      <w:r w:rsidRPr="004F337E">
        <w:rPr>
          <w:rFonts w:ascii="Verdana" w:eastAsia="Times New Roman" w:hAnsi="Verdana" w:cs="Times New Roman"/>
          <w:b/>
          <w:bCs/>
          <w:color w:val="E25046"/>
          <w:sz w:val="20"/>
          <w:szCs w:val="20"/>
          <w:lang w:eastAsia="fr-FR"/>
        </w:rPr>
        <w:t xml:space="preserve"> l’exécution du projet : </w:t>
      </w:r>
    </w:p>
    <w:p w:rsidR="0042233F" w:rsidRPr="0042233F" w:rsidRDefault="0042233F" w:rsidP="0042233F">
      <w:pPr>
        <w:tabs>
          <w:tab w:val="left" w:pos="1134"/>
          <w:tab w:val="left" w:pos="5103"/>
        </w:tabs>
        <w:rPr>
          <w:rFonts w:eastAsia="Calibri" w:cs="Times New Roman"/>
          <w:szCs w:val="20"/>
        </w:rPr>
      </w:pPr>
      <w:r w:rsidRPr="0042233F">
        <w:rPr>
          <w:rFonts w:eastAsia="Calibri" w:cs="Times New Roman"/>
          <w:szCs w:val="20"/>
        </w:rPr>
        <w:t xml:space="preserve">Afin d’analyser </w:t>
      </w:r>
      <w:r>
        <w:rPr>
          <w:rFonts w:eastAsia="Calibri" w:cs="Times New Roman"/>
          <w:szCs w:val="20"/>
        </w:rPr>
        <w:t>le trafic de votre site</w:t>
      </w:r>
      <w:r w:rsidRPr="0042233F">
        <w:rPr>
          <w:rFonts w:eastAsia="Calibri" w:cs="Times New Roman"/>
          <w:szCs w:val="20"/>
        </w:rPr>
        <w:t>, nous devons accéder à l’ensemble de</w:t>
      </w:r>
      <w:r>
        <w:rPr>
          <w:rFonts w:eastAsia="Calibri" w:cs="Times New Roman"/>
          <w:szCs w:val="20"/>
        </w:rPr>
        <w:t xml:space="preserve"> se</w:t>
      </w:r>
      <w:r w:rsidRPr="0042233F">
        <w:rPr>
          <w:rFonts w:eastAsia="Calibri" w:cs="Times New Roman"/>
          <w:szCs w:val="20"/>
        </w:rPr>
        <w:t>s statistiques.</w:t>
      </w:r>
    </w:p>
    <w:p w:rsidR="009D2F82" w:rsidRDefault="009D2F82" w:rsidP="009D2F82">
      <w:pPr>
        <w:rPr>
          <w:b/>
          <w:sz w:val="18"/>
          <w:szCs w:val="18"/>
        </w:rPr>
      </w:pPr>
    </w:p>
    <w:p w:rsidR="009D2F82" w:rsidRDefault="009D2F82" w:rsidP="009D2F82">
      <w:pPr>
        <w:rPr>
          <w:b/>
          <w:sz w:val="18"/>
          <w:szCs w:val="18"/>
        </w:rPr>
        <w:sectPr w:rsidR="009D2F82" w:rsidSect="00ED1D2C">
          <w:pgSz w:w="11906" w:h="16838"/>
          <w:pgMar w:top="1417" w:right="566" w:bottom="993" w:left="567" w:header="708" w:footer="708" w:gutter="0"/>
          <w:cols w:space="708"/>
          <w:docGrid w:linePitch="360"/>
        </w:sectPr>
      </w:pPr>
    </w:p>
    <w:p w:rsidR="009D2F82" w:rsidRDefault="009D2F82" w:rsidP="009D2F82">
      <w:pPr>
        <w:rPr>
          <w:sz w:val="18"/>
          <w:szCs w:val="18"/>
        </w:rPr>
      </w:pPr>
      <w:r w:rsidRPr="00F55AE2">
        <w:rPr>
          <w:b/>
          <w:sz w:val="18"/>
          <w:szCs w:val="18"/>
        </w:rPr>
        <w:lastRenderedPageBreak/>
        <w:t xml:space="preserve">Signature du Client suivie de la mention </w:t>
      </w:r>
      <w:r w:rsidRPr="00F55AE2">
        <w:rPr>
          <w:b/>
          <w:sz w:val="18"/>
          <w:szCs w:val="18"/>
        </w:rPr>
        <w:br/>
      </w:r>
      <w:r w:rsidRPr="00F55AE2">
        <w:rPr>
          <w:sz w:val="18"/>
          <w:szCs w:val="18"/>
        </w:rPr>
        <w:t>“Bon pour accord et exécution</w:t>
      </w:r>
      <w:r>
        <w:rPr>
          <w:sz w:val="18"/>
          <w:szCs w:val="18"/>
        </w:rPr>
        <w:t>”</w:t>
      </w:r>
      <w:r>
        <w:rPr>
          <w:sz w:val="18"/>
          <w:szCs w:val="18"/>
        </w:rPr>
        <w:br/>
        <w:t>Nom, prénom et qualité du signataire :</w:t>
      </w:r>
      <w:r>
        <w:rPr>
          <w:sz w:val="18"/>
          <w:szCs w:val="18"/>
        </w:rPr>
        <w:br/>
        <w:t xml:space="preserve"> ………………………………………………………………………………</w:t>
      </w:r>
      <w:r>
        <w:rPr>
          <w:sz w:val="18"/>
          <w:szCs w:val="18"/>
        </w:rPr>
        <w:br/>
        <w:t>Date : ……………………………………………………………………</w:t>
      </w:r>
    </w:p>
    <w:p w:rsidR="009D2F82" w:rsidRDefault="009D2F82" w:rsidP="009D2F82">
      <w:pPr>
        <w:rPr>
          <w:sz w:val="18"/>
          <w:szCs w:val="18"/>
        </w:rPr>
      </w:pPr>
      <w:r w:rsidRPr="00F55AE2">
        <w:rPr>
          <w:sz w:val="18"/>
          <w:szCs w:val="18"/>
        </w:rPr>
        <w:lastRenderedPageBreak/>
        <w:t xml:space="preserve">Signature de </w:t>
      </w:r>
      <w:r>
        <w:rPr>
          <w:sz w:val="18"/>
          <w:szCs w:val="18"/>
        </w:rPr>
        <w:t xml:space="preserve">la </w:t>
      </w:r>
      <w:r w:rsidRPr="00A84CA3">
        <w:rPr>
          <w:rFonts w:eastAsia="Times New Roman" w:cs="Times New Roman"/>
          <w:b/>
          <w:bCs/>
          <w:color w:val="E25046"/>
          <w:szCs w:val="20"/>
          <w:lang w:eastAsia="fr-FR"/>
        </w:rPr>
        <w:t xml:space="preserve">SARL </w:t>
      </w:r>
      <w:proofErr w:type="spellStart"/>
      <w:r w:rsidRPr="00A84CA3">
        <w:rPr>
          <w:rFonts w:eastAsia="Times New Roman" w:cs="Times New Roman"/>
          <w:b/>
          <w:bCs/>
          <w:color w:val="E25046"/>
          <w:szCs w:val="20"/>
          <w:lang w:eastAsia="fr-FR"/>
        </w:rPr>
        <w:t>Allizéo</w:t>
      </w:r>
      <w:proofErr w:type="spellEnd"/>
      <w:r w:rsidRPr="00A84CA3">
        <w:rPr>
          <w:rFonts w:eastAsia="Times New Roman" w:cs="Times New Roman"/>
          <w:b/>
          <w:bCs/>
          <w:color w:val="E25046"/>
          <w:szCs w:val="20"/>
          <w:lang w:eastAsia="fr-FR"/>
        </w:rPr>
        <w:t xml:space="preserve"> Web</w:t>
      </w:r>
      <w:r w:rsidRPr="00F55AE2">
        <w:rPr>
          <w:sz w:val="18"/>
          <w:szCs w:val="18"/>
        </w:rPr>
        <w:br/>
      </w:r>
      <w:proofErr w:type="spellStart"/>
      <w:r w:rsidRPr="00F55AE2">
        <w:rPr>
          <w:sz w:val="18"/>
          <w:szCs w:val="18"/>
        </w:rPr>
        <w:t>Habiba</w:t>
      </w:r>
      <w:proofErr w:type="spellEnd"/>
      <w:r w:rsidRPr="00F55AE2">
        <w:rPr>
          <w:sz w:val="18"/>
          <w:szCs w:val="18"/>
        </w:rPr>
        <w:t xml:space="preserve"> </w:t>
      </w:r>
      <w:proofErr w:type="spellStart"/>
      <w:r w:rsidRPr="00F55AE2">
        <w:rPr>
          <w:sz w:val="18"/>
          <w:szCs w:val="18"/>
        </w:rPr>
        <w:t>Aouzal</w:t>
      </w:r>
      <w:proofErr w:type="spellEnd"/>
      <w:r>
        <w:rPr>
          <w:rFonts w:eastAsia="Calibri" w:cs="Times New Roman"/>
          <w:b/>
          <w:color w:val="F29400"/>
          <w:sz w:val="18"/>
          <w:szCs w:val="18"/>
        </w:rPr>
        <w:br/>
      </w:r>
      <w:r>
        <w:rPr>
          <w:sz w:val="18"/>
          <w:szCs w:val="18"/>
        </w:rPr>
        <w:t>Date : ……………………………………</w:t>
      </w:r>
    </w:p>
    <w:p w:rsidR="009D2F82" w:rsidRDefault="00236575" w:rsidP="009D2F82">
      <w:pPr>
        <w:rPr>
          <w:sz w:val="18"/>
          <w:szCs w:val="18"/>
        </w:rPr>
        <w:sectPr w:rsidR="009D2F82" w:rsidSect="007A59DB">
          <w:type w:val="continuous"/>
          <w:pgSz w:w="11906" w:h="16838"/>
          <w:pgMar w:top="1417" w:right="566" w:bottom="993" w:left="567" w:header="708" w:footer="708" w:gutter="0"/>
          <w:cols w:num="2" w:space="708"/>
          <w:docGrid w:linePitch="360"/>
        </w:sectPr>
      </w:pPr>
      <w:r>
        <w:rPr>
          <w:sz w:val="18"/>
          <w:szCs w:val="18"/>
        </w:rPr>
        <w:br/>
      </w:r>
    </w:p>
    <w:p w:rsidR="001068B8" w:rsidRDefault="00C621A3" w:rsidP="00236575"/>
    <w:sectPr w:rsidR="001068B8" w:rsidSect="005A3B86">
      <w:type w:val="continuous"/>
      <w:pgSz w:w="11906" w:h="16838"/>
      <w:pgMar w:top="1417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210E"/>
    <w:multiLevelType w:val="hybridMultilevel"/>
    <w:tmpl w:val="8F88DD82"/>
    <w:lvl w:ilvl="0" w:tplc="3E7ED5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250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F07E8"/>
    <w:multiLevelType w:val="hybridMultilevel"/>
    <w:tmpl w:val="9BEA0D9E"/>
    <w:lvl w:ilvl="0" w:tplc="10A045FE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94B4D72"/>
    <w:multiLevelType w:val="hybridMultilevel"/>
    <w:tmpl w:val="68BA09C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3224B9"/>
    <w:multiLevelType w:val="hybridMultilevel"/>
    <w:tmpl w:val="F544F5E4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9BE0D58"/>
    <w:multiLevelType w:val="hybridMultilevel"/>
    <w:tmpl w:val="3AB0B9D4"/>
    <w:lvl w:ilvl="0" w:tplc="040C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5CA87510"/>
    <w:multiLevelType w:val="hybridMultilevel"/>
    <w:tmpl w:val="7AFCA1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D2F82"/>
    <w:rsid w:val="0015075A"/>
    <w:rsid w:val="00161153"/>
    <w:rsid w:val="0017587E"/>
    <w:rsid w:val="00200DEF"/>
    <w:rsid w:val="00236575"/>
    <w:rsid w:val="00240482"/>
    <w:rsid w:val="00346C65"/>
    <w:rsid w:val="00386612"/>
    <w:rsid w:val="003A1BB6"/>
    <w:rsid w:val="004072D3"/>
    <w:rsid w:val="0042233F"/>
    <w:rsid w:val="004A7493"/>
    <w:rsid w:val="004F0C15"/>
    <w:rsid w:val="004F0EF1"/>
    <w:rsid w:val="00524563"/>
    <w:rsid w:val="00596CA2"/>
    <w:rsid w:val="00706B75"/>
    <w:rsid w:val="00751613"/>
    <w:rsid w:val="00764F86"/>
    <w:rsid w:val="0079783F"/>
    <w:rsid w:val="0082143C"/>
    <w:rsid w:val="00846EC0"/>
    <w:rsid w:val="00847007"/>
    <w:rsid w:val="008531CE"/>
    <w:rsid w:val="008945D3"/>
    <w:rsid w:val="0090058C"/>
    <w:rsid w:val="00956CBA"/>
    <w:rsid w:val="009A3237"/>
    <w:rsid w:val="009D2F82"/>
    <w:rsid w:val="00A26BC2"/>
    <w:rsid w:val="00B6139D"/>
    <w:rsid w:val="00BE2947"/>
    <w:rsid w:val="00C621A3"/>
    <w:rsid w:val="00CB2ED4"/>
    <w:rsid w:val="00CC60B0"/>
    <w:rsid w:val="00D8390A"/>
    <w:rsid w:val="00DD1336"/>
    <w:rsid w:val="00DE216A"/>
    <w:rsid w:val="00E62D11"/>
    <w:rsid w:val="00E83C26"/>
    <w:rsid w:val="00EE0DC0"/>
    <w:rsid w:val="00F0262A"/>
    <w:rsid w:val="00F11481"/>
    <w:rsid w:val="00F9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2"/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2F8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2F82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11</cp:revision>
  <cp:lastPrinted>2015-07-21T12:14:00Z</cp:lastPrinted>
  <dcterms:created xsi:type="dcterms:W3CDTF">2015-07-20T07:29:00Z</dcterms:created>
  <dcterms:modified xsi:type="dcterms:W3CDTF">2015-07-21T12:17:00Z</dcterms:modified>
</cp:coreProperties>
</file>