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21" w:rsidRPr="00DE6CF5" w:rsidRDefault="00CC6021" w:rsidP="00CC6021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bookmarkStart w:id="0" w:name="_GoBack"/>
      <w:bookmarkEnd w:id="0"/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67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C6021" w:rsidRPr="00DE6CF5" w:rsidRDefault="00CC6021" w:rsidP="00CC6021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C6021" w:rsidRPr="00D41B42" w:rsidRDefault="00CC6021" w:rsidP="00CC6021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23289B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C6021" w:rsidRDefault="00CC6021" w:rsidP="00CC6021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IESA Group</w:t>
      </w:r>
      <w:r>
        <w:rPr>
          <w:b/>
          <w:szCs w:val="20"/>
        </w:rPr>
        <w:br/>
      </w:r>
      <w:r>
        <w:rPr>
          <w:szCs w:val="20"/>
        </w:rPr>
        <w:tab/>
      </w:r>
      <w:r w:rsidR="004841DB">
        <w:rPr>
          <w:szCs w:val="20"/>
        </w:rPr>
        <w:t xml:space="preserve">30, avenue du Général Leclerc </w:t>
      </w:r>
      <w:r w:rsidR="004841DB">
        <w:rPr>
          <w:szCs w:val="20"/>
        </w:rPr>
        <w:br/>
        <w:t xml:space="preserve"> </w:t>
      </w:r>
      <w:r w:rsidR="004841DB">
        <w:rPr>
          <w:szCs w:val="20"/>
        </w:rPr>
        <w:tab/>
      </w:r>
      <w:r w:rsidR="004841DB" w:rsidRPr="004841DB">
        <w:rPr>
          <w:szCs w:val="20"/>
        </w:rPr>
        <w:t>JAZZ PARC – Bâtiment Miles – Espace Saint Germain</w:t>
      </w:r>
      <w:r w:rsidR="004841DB">
        <w:rPr>
          <w:szCs w:val="20"/>
        </w:rPr>
        <w:br/>
        <w:t xml:space="preserve"> </w:t>
      </w:r>
      <w:r w:rsidR="004841DB">
        <w:rPr>
          <w:szCs w:val="20"/>
        </w:rPr>
        <w:tab/>
      </w:r>
      <w:r w:rsidR="004841DB" w:rsidRPr="004841DB">
        <w:rPr>
          <w:szCs w:val="20"/>
        </w:rPr>
        <w:t>38200 Vienne</w:t>
      </w:r>
    </w:p>
    <w:p w:rsidR="00CC6021" w:rsidRDefault="00CC6021" w:rsidP="00CC6021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 xml:space="preserve">6 novembre </w:t>
      </w:r>
      <w:r w:rsidRPr="005B3537">
        <w:rPr>
          <w:szCs w:val="20"/>
        </w:rPr>
        <w:t>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89</w:t>
      </w:r>
    </w:p>
    <w:p w:rsidR="00E6524C" w:rsidRPr="005B3537" w:rsidRDefault="00E6524C" w:rsidP="00CC6021">
      <w:pPr>
        <w:tabs>
          <w:tab w:val="left" w:pos="5387"/>
        </w:tabs>
        <w:spacing w:before="120" w:after="240"/>
        <w:rPr>
          <w:szCs w:val="20"/>
        </w:rPr>
      </w:pPr>
    </w:p>
    <w:p w:rsidR="00CC6021" w:rsidRPr="004646E3" w:rsidRDefault="00CC6021" w:rsidP="00CC6021">
      <w:pPr>
        <w:tabs>
          <w:tab w:val="left" w:pos="5387"/>
        </w:tabs>
        <w:spacing w:before="120"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Mise à jour </w:t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du site internet : www.iesa-group.com</w:t>
      </w:r>
    </w:p>
    <w:p w:rsidR="00CC6021" w:rsidRDefault="004841DB" w:rsidP="00CC6021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t xml:space="preserve">Nettoyage </w:t>
      </w:r>
      <w:r w:rsidR="001B51BF">
        <w:rPr>
          <w:color w:val="E25046"/>
          <w:sz w:val="28"/>
          <w:szCs w:val="28"/>
        </w:rPr>
        <w:t>du</w:t>
      </w:r>
      <w:r>
        <w:rPr>
          <w:color w:val="E25046"/>
          <w:sz w:val="28"/>
          <w:szCs w:val="28"/>
        </w:rPr>
        <w:t xml:space="preserve"> site</w:t>
      </w:r>
      <w:r w:rsidR="001B51BF">
        <w:rPr>
          <w:color w:val="E25046"/>
          <w:sz w:val="28"/>
          <w:szCs w:val="28"/>
        </w:rPr>
        <w:t xml:space="preserve"> i</w:t>
      </w:r>
      <w:r>
        <w:rPr>
          <w:color w:val="E25046"/>
          <w:sz w:val="28"/>
          <w:szCs w:val="28"/>
        </w:rPr>
        <w:t>nternet</w:t>
      </w:r>
      <w:r w:rsidR="00CC6021">
        <w:rPr>
          <w:color w:val="E25046"/>
          <w:sz w:val="28"/>
          <w:szCs w:val="28"/>
        </w:rPr>
        <w:t xml:space="preserve"> : 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39"/>
        <w:gridCol w:w="1843"/>
      </w:tblGrid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Prestations</w:t>
            </w:r>
            <w:r>
              <w:rPr>
                <w:b/>
                <w:color w:val="E25046"/>
                <w:szCs w:val="20"/>
              </w:rPr>
              <w:t xml:space="preserve"> : </w:t>
            </w:r>
          </w:p>
        </w:tc>
        <w:tc>
          <w:tcPr>
            <w:tcW w:w="1843" w:type="dxa"/>
          </w:tcPr>
          <w:p w:rsidR="00CC6021" w:rsidRPr="002D139C" w:rsidRDefault="00CC6021" w:rsidP="002D0916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Montant HT</w:t>
            </w:r>
          </w:p>
        </w:tc>
      </w:tr>
      <w:tr w:rsidR="004841DB" w:rsidTr="002D0916">
        <w:trPr>
          <w:trHeight w:val="1706"/>
        </w:trPr>
        <w:tc>
          <w:tcPr>
            <w:tcW w:w="9039" w:type="dxa"/>
          </w:tcPr>
          <w:p w:rsidR="004841DB" w:rsidRPr="00E6524C" w:rsidRDefault="001B51BF" w:rsidP="002D0916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r</w:t>
            </w:r>
            <w:r w:rsidR="004841DB" w:rsidRPr="004841DB">
              <w:rPr>
                <w:b/>
                <w:szCs w:val="20"/>
              </w:rPr>
              <w:t xml:space="preserve">emise en bon état </w:t>
            </w:r>
            <w:r w:rsidR="00D90AD5">
              <w:rPr>
                <w:b/>
                <w:szCs w:val="20"/>
              </w:rPr>
              <w:t>du</w:t>
            </w:r>
            <w:r w:rsidR="004841DB" w:rsidRPr="004841DB">
              <w:rPr>
                <w:b/>
                <w:szCs w:val="20"/>
              </w:rPr>
              <w:t xml:space="preserve"> site internet, sans modification de la structure</w:t>
            </w:r>
            <w:r w:rsidR="00E6524C">
              <w:rPr>
                <w:b/>
                <w:szCs w:val="20"/>
              </w:rPr>
              <w:t xml:space="preserve"> comprenant :</w:t>
            </w:r>
            <w:r w:rsidR="004841DB">
              <w:rPr>
                <w:szCs w:val="20"/>
              </w:rPr>
              <w:br/>
            </w:r>
            <w:r w:rsidR="004841DB" w:rsidRPr="00427D27">
              <w:rPr>
                <w:szCs w:val="20"/>
              </w:rPr>
              <w:t xml:space="preserve"> </w:t>
            </w:r>
          </w:p>
          <w:p w:rsidR="004841DB" w:rsidRPr="00427D27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Mise à jour de la version du WordPress</w:t>
            </w:r>
          </w:p>
          <w:p w:rsidR="004841DB" w:rsidRPr="00427D27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Suppression des plugins inutiles</w:t>
            </w:r>
          </w:p>
          <w:p w:rsidR="004841DB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 xml:space="preserve">Mise à jour des plugins nécessaires </w:t>
            </w:r>
          </w:p>
          <w:p w:rsidR="004841DB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Co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ntrôle</w:t>
            </w:r>
            <w:r w:rsidR="00D90AD5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du bon fonctionnement du </w:t>
            </w: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site</w:t>
            </w:r>
            <w:r w:rsidR="00D90AD5">
              <w:rPr>
                <w:rFonts w:ascii="Verdana" w:hAnsi="Verdana"/>
                <w:sz w:val="20"/>
                <w:szCs w:val="20"/>
                <w:lang w:val="fr-FR"/>
              </w:rPr>
              <w:t xml:space="preserve"> à chaque étape</w:t>
            </w:r>
          </w:p>
          <w:p w:rsidR="007861DD" w:rsidRPr="004841DB" w:rsidRDefault="007861DD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Sauvegarde du site et de la base de données à la fin du processus de nettoyage</w:t>
            </w:r>
          </w:p>
        </w:tc>
        <w:tc>
          <w:tcPr>
            <w:tcW w:w="1843" w:type="dxa"/>
          </w:tcPr>
          <w:p w:rsidR="004841DB" w:rsidRPr="002D139C" w:rsidRDefault="004841DB" w:rsidP="001B51BF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8C5C89">
              <w:rPr>
                <w:b/>
                <w:szCs w:val="20"/>
              </w:rPr>
              <w:t>6</w:t>
            </w:r>
            <w:r w:rsidR="001B51BF">
              <w:rPr>
                <w:b/>
                <w:szCs w:val="20"/>
              </w:rPr>
              <w:t>0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4841DB" w:rsidTr="002D0916">
        <w:tc>
          <w:tcPr>
            <w:tcW w:w="9039" w:type="dxa"/>
          </w:tcPr>
          <w:p w:rsidR="004841DB" w:rsidRDefault="001B51BF" w:rsidP="002D0916">
            <w:pPr>
              <w:tabs>
                <w:tab w:val="left" w:pos="709"/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s</w:t>
            </w:r>
            <w:r w:rsidR="004841DB">
              <w:rPr>
                <w:b/>
                <w:szCs w:val="20"/>
              </w:rPr>
              <w:t>écurisation du site :</w:t>
            </w:r>
          </w:p>
          <w:p w:rsidR="004841DB" w:rsidRPr="004841DB" w:rsidRDefault="004841DB" w:rsidP="00A8413C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>Mise en place d’un plugin de sécurité</w:t>
            </w:r>
          </w:p>
          <w:p w:rsidR="004841DB" w:rsidRPr="004841DB" w:rsidRDefault="004841DB" w:rsidP="00A8413C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 xml:space="preserve">Sécurisation du site </w:t>
            </w:r>
          </w:p>
          <w:p w:rsidR="004841DB" w:rsidRPr="00BB534C" w:rsidRDefault="004841DB" w:rsidP="00BB534C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>Modification des différents accès</w:t>
            </w:r>
          </w:p>
        </w:tc>
        <w:tc>
          <w:tcPr>
            <w:tcW w:w="1843" w:type="dxa"/>
          </w:tcPr>
          <w:p w:rsidR="004841DB" w:rsidRDefault="004841DB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350.00 €</w:t>
            </w:r>
          </w:p>
        </w:tc>
      </w:tr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CC6021" w:rsidRPr="002D139C" w:rsidRDefault="00CC6021" w:rsidP="008C5C8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8C5C89">
              <w:rPr>
                <w:b/>
                <w:szCs w:val="20"/>
              </w:rPr>
              <w:t>9</w:t>
            </w:r>
            <w:r w:rsidR="002D0916">
              <w:rPr>
                <w:b/>
                <w:szCs w:val="20"/>
              </w:rPr>
              <w:t>5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843" w:type="dxa"/>
          </w:tcPr>
          <w:p w:rsidR="00CC6021" w:rsidRPr="002D139C" w:rsidRDefault="00CC6021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</w:t>
            </w:r>
            <w:r w:rsidR="008C5C89">
              <w:rPr>
                <w:b/>
                <w:szCs w:val="20"/>
              </w:rPr>
              <w:t>9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CC6021" w:rsidRPr="002D139C" w:rsidRDefault="00CC6021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8C5C89">
              <w:rPr>
                <w:b/>
                <w:szCs w:val="20"/>
              </w:rPr>
              <w:t>1 14</w:t>
            </w:r>
            <w:r>
              <w:rPr>
                <w:b/>
                <w:szCs w:val="20"/>
              </w:rPr>
              <w:t>0.00 €</w:t>
            </w:r>
          </w:p>
        </w:tc>
      </w:tr>
    </w:tbl>
    <w:p w:rsidR="001B51BF" w:rsidRPr="00602DB6" w:rsidRDefault="001B51BF" w:rsidP="001B51B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1B51BF" w:rsidRDefault="001B51BF" w:rsidP="001B51BF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D90AD5" w:rsidRDefault="00D90AD5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D90AD5" w:rsidRDefault="00D90AD5" w:rsidP="00D90AD5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lastRenderedPageBreak/>
        <w:t>Mise à jour du site</w:t>
      </w:r>
      <w:r w:rsidR="001B51BF">
        <w:rPr>
          <w:color w:val="E25046"/>
          <w:sz w:val="28"/>
          <w:szCs w:val="28"/>
        </w:rPr>
        <w:t xml:space="preserve">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18"/>
        <w:gridCol w:w="1719"/>
      </w:tblGrid>
      <w:tr w:rsidR="008B4628" w:rsidTr="00826825">
        <w:tc>
          <w:tcPr>
            <w:tcW w:w="9118" w:type="dxa"/>
            <w:vAlign w:val="center"/>
          </w:tcPr>
          <w:p w:rsidR="008B4628" w:rsidRPr="002D139C" w:rsidRDefault="008B4628" w:rsidP="009F2343">
            <w:pPr>
              <w:tabs>
                <w:tab w:val="right" w:pos="1593"/>
                <w:tab w:val="right" w:pos="10632"/>
              </w:tabs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Prestations</w:t>
            </w:r>
            <w:r>
              <w:rPr>
                <w:b/>
                <w:color w:val="E25046"/>
                <w:szCs w:val="20"/>
              </w:rPr>
              <w:t> :</w:t>
            </w:r>
          </w:p>
        </w:tc>
        <w:tc>
          <w:tcPr>
            <w:tcW w:w="1719" w:type="dxa"/>
            <w:vAlign w:val="center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Montant HT</w:t>
            </w:r>
          </w:p>
        </w:tc>
      </w:tr>
      <w:tr w:rsidR="008B4628" w:rsidTr="0027496F">
        <w:trPr>
          <w:trHeight w:val="1071"/>
        </w:trPr>
        <w:tc>
          <w:tcPr>
            <w:tcW w:w="9118" w:type="dxa"/>
          </w:tcPr>
          <w:p w:rsidR="008B4628" w:rsidRPr="004841DB" w:rsidRDefault="001B51BF" w:rsidP="008435A2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mensuel de m</w:t>
            </w:r>
            <w:r w:rsidR="008B4628">
              <w:rPr>
                <w:b/>
                <w:szCs w:val="20"/>
              </w:rPr>
              <w:t>ise à jour des contenus textuels et visuels du site</w:t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Sur une base de 2 heures par mois</w:t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Chaque mois, je vous contacterai pour obtenir des informations pour la mise à jour de la partie « actualité »</w:t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Ce forfait servira égalemen</w:t>
            </w:r>
            <w:r w:rsidR="00E6524C">
              <w:rPr>
                <w:szCs w:val="20"/>
              </w:rPr>
              <w:t xml:space="preserve">t à la mise à jour du WordPress et </w:t>
            </w:r>
            <w:r>
              <w:rPr>
                <w:szCs w:val="20"/>
              </w:rPr>
              <w:t>des plugins</w:t>
            </w:r>
            <w:r w:rsidR="00E6524C">
              <w:rPr>
                <w:szCs w:val="20"/>
              </w:rPr>
              <w:t xml:space="preserve"> </w:t>
            </w:r>
          </w:p>
          <w:p w:rsidR="00014868" w:rsidRDefault="0001486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</w:p>
          <w:p w:rsidR="0001486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Au-delà du forfait des 2 heures, l’heure sera facturée 70 €.</w:t>
            </w:r>
            <w:r>
              <w:rPr>
                <w:szCs w:val="20"/>
              </w:rPr>
              <w:br/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En cas de non-consommation</w:t>
            </w:r>
            <w:r w:rsidR="001B51BF">
              <w:rPr>
                <w:szCs w:val="20"/>
              </w:rPr>
              <w:t xml:space="preserve"> </w:t>
            </w:r>
            <w:r>
              <w:rPr>
                <w:szCs w:val="20"/>
              </w:rPr>
              <w:t>du forfait</w:t>
            </w:r>
            <w:r w:rsidR="00014868">
              <w:rPr>
                <w:szCs w:val="20"/>
              </w:rPr>
              <w:t xml:space="preserve"> mensuel</w:t>
            </w:r>
            <w:r>
              <w:rPr>
                <w:szCs w:val="20"/>
              </w:rPr>
              <w:t>, il pourra</w:t>
            </w:r>
            <w:r w:rsidR="00014868">
              <w:rPr>
                <w:szCs w:val="20"/>
              </w:rPr>
              <w:t xml:space="preserve"> à votre convenance</w:t>
            </w:r>
            <w:r>
              <w:rPr>
                <w:szCs w:val="20"/>
              </w:rPr>
              <w:t> :</w:t>
            </w:r>
          </w:p>
          <w:p w:rsidR="001B51BF" w:rsidRDefault="008B4628" w:rsidP="001B51BF">
            <w:pPr>
              <w:pStyle w:val="Paragraphedeliste"/>
              <w:numPr>
                <w:ilvl w:val="0"/>
                <w:numId w:val="7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>Soit être reporté sur le mois suivant (limité à un report et non</w:t>
            </w:r>
            <w:r w:rsidR="001B51BF"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>cumulable sur les mois suivants)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.</w:t>
            </w: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8B4628" w:rsidRPr="001B51BF" w:rsidRDefault="008B4628" w:rsidP="001B51BF">
            <w:pPr>
              <w:pStyle w:val="Paragraphedeliste"/>
              <w:numPr>
                <w:ilvl w:val="0"/>
                <w:numId w:val="7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1B51BF">
              <w:rPr>
                <w:rFonts w:ascii="Verdana" w:hAnsi="Verdana"/>
                <w:sz w:val="20"/>
                <w:szCs w:val="20"/>
                <w:lang w:val="fr-FR"/>
              </w:rPr>
              <w:t>Soit ne pas être facturé.</w:t>
            </w:r>
            <w:r w:rsidRPr="001B51BF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12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8B4628" w:rsidTr="003A3202">
        <w:tc>
          <w:tcPr>
            <w:tcW w:w="9118" w:type="dxa"/>
          </w:tcPr>
          <w:p w:rsidR="008B4628" w:rsidRDefault="008B4628" w:rsidP="008B4628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12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8B4628" w:rsidTr="006C3EB9">
        <w:tc>
          <w:tcPr>
            <w:tcW w:w="9118" w:type="dxa"/>
          </w:tcPr>
          <w:p w:rsidR="008B4628" w:rsidRDefault="008B4628" w:rsidP="008B4628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24</w:t>
            </w:r>
            <w:r w:rsidRPr="002D139C">
              <w:rPr>
                <w:b/>
                <w:szCs w:val="20"/>
              </w:rPr>
              <w:t>.00 €</w:t>
            </w:r>
          </w:p>
        </w:tc>
      </w:tr>
      <w:tr w:rsidR="008B4628" w:rsidTr="00D20E60">
        <w:tc>
          <w:tcPr>
            <w:tcW w:w="9118" w:type="dxa"/>
          </w:tcPr>
          <w:p w:rsidR="008B4628" w:rsidRDefault="008B4628" w:rsidP="008B4628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144.00 €</w:t>
            </w:r>
          </w:p>
        </w:tc>
      </w:tr>
    </w:tbl>
    <w:p w:rsidR="00CC6021" w:rsidRPr="00602DB6" w:rsidRDefault="001B51BF" w:rsidP="0001486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="00CC6021"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CC6021" w:rsidRDefault="00CC6021" w:rsidP="00CC6021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D90AD5" w:rsidRDefault="00D90AD5" w:rsidP="00CC6021">
      <w:pPr>
        <w:tabs>
          <w:tab w:val="left" w:pos="2410"/>
        </w:tabs>
        <w:spacing w:after="120"/>
        <w:ind w:right="-142"/>
        <w:rPr>
          <w:szCs w:val="20"/>
        </w:rPr>
      </w:pPr>
    </w:p>
    <w:p w:rsidR="001B51BF" w:rsidRDefault="001B51BF" w:rsidP="00CC6021">
      <w:pPr>
        <w:tabs>
          <w:tab w:val="left" w:pos="2410"/>
        </w:tabs>
        <w:spacing w:after="120"/>
        <w:ind w:right="-142"/>
        <w:rPr>
          <w:szCs w:val="20"/>
        </w:rPr>
      </w:pPr>
    </w:p>
    <w:p w:rsidR="001B51BF" w:rsidRPr="00633FAB" w:rsidRDefault="001B51BF" w:rsidP="001B51BF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1B51BF" w:rsidTr="00CC0050">
        <w:tc>
          <w:tcPr>
            <w:tcW w:w="5456" w:type="dxa"/>
          </w:tcPr>
          <w:p w:rsidR="001B51BF" w:rsidRPr="00634531" w:rsidRDefault="0023289B" w:rsidP="00CC0050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28" style="position:absolute;margin-left:36.9pt;margin-top:.1pt;width:10.5pt;height:9pt;z-index:251657728"/>
              </w:pict>
            </w:r>
            <w:r w:rsidR="001B51BF">
              <w:rPr>
                <w:noProof/>
                <w:lang w:eastAsia="fr-FR"/>
              </w:rPr>
              <w:tab/>
              <w:t>Nettoyage du site</w:t>
            </w:r>
          </w:p>
          <w:p w:rsidR="001B51BF" w:rsidRDefault="0023289B" w:rsidP="001B51BF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>
              <w:rPr>
                <w:noProof/>
                <w:lang w:eastAsia="fr-FR"/>
              </w:rPr>
              <w:pict>
                <v:rect id="_x0000_s1027" style="position:absolute;margin-left:36.9pt;margin-top:-.05pt;width:10.5pt;height:9pt;z-index:251658752"/>
              </w:pict>
            </w:r>
            <w:r w:rsidR="001B51BF">
              <w:rPr>
                <w:noProof/>
                <w:lang w:eastAsia="fr-FR"/>
              </w:rPr>
              <w:tab/>
              <w:t>Mise à jour du site</w:t>
            </w:r>
          </w:p>
        </w:tc>
        <w:tc>
          <w:tcPr>
            <w:tcW w:w="5457" w:type="dxa"/>
          </w:tcPr>
          <w:p w:rsidR="001B51BF" w:rsidRPr="00633FAB" w:rsidRDefault="001B51BF" w:rsidP="001B51BF">
            <w:pPr>
              <w:tabs>
                <w:tab w:val="left" w:pos="923"/>
              </w:tabs>
              <w:spacing w:after="120"/>
              <w:rPr>
                <w:noProof/>
                <w:lang w:eastAsia="fr-FR"/>
              </w:rPr>
            </w:pPr>
          </w:p>
          <w:p w:rsidR="001B51BF" w:rsidRPr="00633FAB" w:rsidRDefault="001B51BF" w:rsidP="00CC0050">
            <w:pPr>
              <w:tabs>
                <w:tab w:val="left" w:pos="923"/>
              </w:tabs>
              <w:spacing w:after="120" w:line="276" w:lineRule="auto"/>
              <w:rPr>
                <w:noProof/>
                <w:lang w:eastAsia="fr-FR"/>
              </w:rPr>
            </w:pPr>
          </w:p>
        </w:tc>
      </w:tr>
    </w:tbl>
    <w:p w:rsidR="001B51BF" w:rsidRPr="00103FC4" w:rsidRDefault="001B51BF" w:rsidP="00CC6021">
      <w:pPr>
        <w:tabs>
          <w:tab w:val="left" w:pos="2410"/>
        </w:tabs>
        <w:spacing w:after="120"/>
        <w:ind w:right="-142"/>
        <w:rPr>
          <w:szCs w:val="20"/>
        </w:rPr>
      </w:pPr>
    </w:p>
    <w:p w:rsidR="00CC6021" w:rsidRPr="00746E1F" w:rsidRDefault="00CC6021" w:rsidP="00CC6021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CC6021" w:rsidTr="002D0916">
        <w:tc>
          <w:tcPr>
            <w:tcW w:w="5456" w:type="dxa"/>
          </w:tcPr>
          <w:p w:rsidR="00CC6021" w:rsidRPr="00633FAB" w:rsidRDefault="00CC6021" w:rsidP="002D0916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CC6021" w:rsidRPr="00633FAB" w:rsidRDefault="00CC6021" w:rsidP="002D0916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CC6021" w:rsidRPr="00633FAB" w:rsidRDefault="00CC6021" w:rsidP="002D0916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CC6021" w:rsidRPr="00633FAB" w:rsidRDefault="00CC6021" w:rsidP="002D0916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CC6021" w:rsidRPr="00103FC4" w:rsidRDefault="00CC6021" w:rsidP="00CC6021">
      <w:pPr>
        <w:rPr>
          <w:b/>
          <w:szCs w:val="20"/>
        </w:rPr>
      </w:pPr>
    </w:p>
    <w:p w:rsidR="00CC6021" w:rsidRDefault="00CC6021" w:rsidP="00CC6021"/>
    <w:p w:rsidR="00D0059A" w:rsidRDefault="00D90AD5">
      <w:r>
        <w:br/>
      </w:r>
    </w:p>
    <w:sectPr w:rsidR="00D0059A" w:rsidSect="002D0916">
      <w:footerReference w:type="default" r:id="rId8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9B" w:rsidRDefault="0023289B">
      <w:pPr>
        <w:spacing w:after="0" w:line="240" w:lineRule="auto"/>
      </w:pPr>
      <w:r>
        <w:separator/>
      </w:r>
    </w:p>
  </w:endnote>
  <w:endnote w:type="continuationSeparator" w:id="0">
    <w:p w:rsidR="0023289B" w:rsidRDefault="0023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2D0916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2D0916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D34EEF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D34EEF">
                <w:rPr>
                  <w:noProof/>
                  <w:szCs w:val="20"/>
                </w:rPr>
                <w:t>2</w:t>
              </w:r>
              <w:r w:rsidR="00527967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2D0916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9B" w:rsidRDefault="0023289B">
      <w:pPr>
        <w:spacing w:after="0" w:line="240" w:lineRule="auto"/>
      </w:pPr>
      <w:r>
        <w:separator/>
      </w:r>
    </w:p>
  </w:footnote>
  <w:footnote w:type="continuationSeparator" w:id="0">
    <w:p w:rsidR="0023289B" w:rsidRDefault="0023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8F6278C"/>
    <w:multiLevelType w:val="hybridMultilevel"/>
    <w:tmpl w:val="57D2798C"/>
    <w:lvl w:ilvl="0" w:tplc="4F4699C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BBC40D1"/>
    <w:multiLevelType w:val="hybridMultilevel"/>
    <w:tmpl w:val="9282F7C8"/>
    <w:lvl w:ilvl="0" w:tplc="81C276FE">
      <w:start w:val="65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021"/>
    <w:rsid w:val="00014868"/>
    <w:rsid w:val="0002530F"/>
    <w:rsid w:val="001B51BF"/>
    <w:rsid w:val="0023289B"/>
    <w:rsid w:val="002D0916"/>
    <w:rsid w:val="00304B4B"/>
    <w:rsid w:val="003C5AE6"/>
    <w:rsid w:val="004841DB"/>
    <w:rsid w:val="00527967"/>
    <w:rsid w:val="005371FB"/>
    <w:rsid w:val="005E2628"/>
    <w:rsid w:val="00613F72"/>
    <w:rsid w:val="00752622"/>
    <w:rsid w:val="007861DD"/>
    <w:rsid w:val="008245E4"/>
    <w:rsid w:val="008B4628"/>
    <w:rsid w:val="008C5C89"/>
    <w:rsid w:val="00954D25"/>
    <w:rsid w:val="009F2343"/>
    <w:rsid w:val="00A8413C"/>
    <w:rsid w:val="00AF0F7F"/>
    <w:rsid w:val="00B56C68"/>
    <w:rsid w:val="00BB534C"/>
    <w:rsid w:val="00BE082D"/>
    <w:rsid w:val="00CB4EF5"/>
    <w:rsid w:val="00CC6021"/>
    <w:rsid w:val="00D0059A"/>
    <w:rsid w:val="00D1164C"/>
    <w:rsid w:val="00D34EEF"/>
    <w:rsid w:val="00D90AD5"/>
    <w:rsid w:val="00E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96E65C-71F9-4D5D-A1D0-A383D25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21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021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021"/>
    <w:rPr>
      <w:szCs w:val="22"/>
    </w:rPr>
  </w:style>
  <w:style w:type="table" w:styleId="Grilledutableau">
    <w:name w:val="Table Grid"/>
    <w:basedOn w:val="TableauNormal"/>
    <w:uiPriority w:val="59"/>
    <w:rsid w:val="00CC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2016-11-07T10:42:00Z</cp:lastPrinted>
  <dcterms:created xsi:type="dcterms:W3CDTF">2017-02-09T16:17:00Z</dcterms:created>
  <dcterms:modified xsi:type="dcterms:W3CDTF">2017-02-09T16:17:00Z</dcterms:modified>
</cp:coreProperties>
</file>