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F7" w:rsidRPr="00A164EA" w:rsidRDefault="00FA76F7" w:rsidP="00FA76F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18FE35D" wp14:editId="48123B87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FA76F7" w:rsidRPr="00A164EA" w:rsidRDefault="00FA76F7" w:rsidP="00FA76F7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FA76F7" w:rsidRPr="00D41B42" w:rsidRDefault="00FA76F7" w:rsidP="00FA76F7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FA76F7" w:rsidRPr="00101393" w:rsidRDefault="00FA76F7" w:rsidP="00FA76F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  <w:lang w:val="pt-PT"/>
        </w:rPr>
        <w:t>IHMTEK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FA76F7" w:rsidRPr="00340F73" w:rsidRDefault="00FA76F7" w:rsidP="00E412B6">
      <w:pPr>
        <w:tabs>
          <w:tab w:val="left" w:pos="4678"/>
        </w:tabs>
        <w:spacing w:after="480"/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30, Av. Général Leclerc – Bâtiment l’Ellipse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38200 Vienne</w:t>
      </w:r>
    </w:p>
    <w:p w:rsidR="00FA76F7" w:rsidRPr="005B3537" w:rsidRDefault="00FA76F7" w:rsidP="00E412B6">
      <w:pPr>
        <w:tabs>
          <w:tab w:val="left" w:pos="5387"/>
        </w:tabs>
        <w:spacing w:before="12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mars 2019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 xml:space="preserve">Réf. devis : </w:t>
      </w:r>
      <w:r>
        <w:rPr>
          <w:rFonts w:ascii="Verdana" w:hAnsi="Verdana"/>
          <w:sz w:val="20"/>
          <w:szCs w:val="20"/>
        </w:rPr>
        <w:t>AL2019-132</w:t>
      </w:r>
    </w:p>
    <w:p w:rsidR="00FA76F7" w:rsidRPr="00293A33" w:rsidRDefault="00FA76F7" w:rsidP="004F5B79">
      <w:pPr>
        <w:tabs>
          <w:tab w:val="left" w:pos="5387"/>
        </w:tabs>
        <w:spacing w:before="36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Mise en place paiement sécurisé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FA76F7" w:rsidRPr="0062073E" w:rsidTr="005F17AB">
        <w:tc>
          <w:tcPr>
            <w:tcW w:w="8784" w:type="dxa"/>
          </w:tcPr>
          <w:p w:rsidR="00FA76F7" w:rsidRPr="00293A33" w:rsidRDefault="00FA76F7" w:rsidP="005F17AB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FA76F7" w:rsidRPr="00293A33" w:rsidRDefault="00FA76F7" w:rsidP="005F17AB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FA76F7" w:rsidRPr="00D15B44" w:rsidTr="004F5B79">
        <w:tc>
          <w:tcPr>
            <w:tcW w:w="8784" w:type="dxa"/>
          </w:tcPr>
          <w:p w:rsidR="00FA76F7" w:rsidRPr="00D15B44" w:rsidRDefault="00FA76F7" w:rsidP="005F17AB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Contrôle</w:t>
            </w:r>
            <w:r w:rsidRPr="00D15B44">
              <w:rPr>
                <w:rFonts w:ascii="Verdana" w:hAnsi="Verdana"/>
                <w:b/>
              </w:rPr>
              <w:t xml:space="preserve"> du </w:t>
            </w:r>
            <w:r w:rsidR="004F5B79">
              <w:rPr>
                <w:rFonts w:ascii="Verdana" w:hAnsi="Verdana"/>
                <w:b/>
              </w:rPr>
              <w:t xml:space="preserve">backoffice du </w:t>
            </w:r>
            <w:r w:rsidRPr="00D15B44">
              <w:rPr>
                <w:rFonts w:ascii="Verdana" w:hAnsi="Verdana"/>
                <w:b/>
              </w:rPr>
              <w:t>site</w:t>
            </w:r>
            <w:r w:rsidR="004F5B79">
              <w:rPr>
                <w:rFonts w:ascii="Verdana" w:hAnsi="Verdana"/>
                <w:b/>
              </w:rPr>
              <w:t xml:space="preserve"> sous WordPress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FA76F7" w:rsidRDefault="00FA76F7" w:rsidP="005F17AB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Vérification du code utilisé dans les fichiers</w:t>
            </w:r>
          </w:p>
          <w:p w:rsidR="00FA76F7" w:rsidRPr="00FA76F7" w:rsidRDefault="00FA76F7" w:rsidP="00FA76F7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Vérification des plugins utilisés</w:t>
            </w:r>
          </w:p>
        </w:tc>
        <w:tc>
          <w:tcPr>
            <w:tcW w:w="1984" w:type="dxa"/>
          </w:tcPr>
          <w:p w:rsidR="00FA76F7" w:rsidRPr="00D15B44" w:rsidRDefault="00FA76F7" w:rsidP="004F5B79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</w:t>
            </w:r>
            <w:r w:rsidRPr="00D15B44">
              <w:rPr>
                <w:rFonts w:ascii="Verdana" w:hAnsi="Verdana"/>
                <w:b/>
              </w:rPr>
              <w:t>00.00 €</w:t>
            </w:r>
          </w:p>
        </w:tc>
      </w:tr>
      <w:tr w:rsidR="00FA76F7" w:rsidRPr="00D15B44" w:rsidTr="005F17AB">
        <w:tc>
          <w:tcPr>
            <w:tcW w:w="8784" w:type="dxa"/>
          </w:tcPr>
          <w:p w:rsidR="00FA76F7" w:rsidRPr="00D15B44" w:rsidRDefault="00FA76F7" w:rsidP="004F5B79">
            <w:pPr>
              <w:tabs>
                <w:tab w:val="right" w:pos="10490"/>
              </w:tabs>
              <w:spacing w:after="60"/>
              <w:rPr>
                <w:rFonts w:ascii="Verdana" w:eastAsia="Times New Roman" w:hAnsi="Verdana"/>
                <w:bCs/>
              </w:rPr>
            </w:pPr>
            <w:r>
              <w:rPr>
                <w:rFonts w:ascii="Verdana" w:hAnsi="Verdana"/>
                <w:b/>
              </w:rPr>
              <w:t>M</w:t>
            </w:r>
            <w:r w:rsidRPr="00D15B44">
              <w:rPr>
                <w:rFonts w:ascii="Verdana" w:hAnsi="Verdana"/>
                <w:b/>
              </w:rPr>
              <w:t xml:space="preserve">ise en </w:t>
            </w:r>
            <w:r>
              <w:rPr>
                <w:rFonts w:ascii="Verdana" w:hAnsi="Verdana"/>
                <w:b/>
              </w:rPr>
              <w:t xml:space="preserve">place du paiement sécurisé en lien avec le CIC : </w:t>
            </w:r>
            <w:r>
              <w:rPr>
                <w:rFonts w:ascii="Verdana" w:hAnsi="Verdana"/>
                <w:b/>
              </w:rPr>
              <w:br/>
            </w:r>
            <w:r w:rsidRPr="004F5B79">
              <w:rPr>
                <w:rFonts w:ascii="Verdana" w:hAnsi="Verdana"/>
              </w:rPr>
              <w:t>Passerelle – SSL – 3D Secure</w:t>
            </w:r>
            <w:r w:rsidR="004F5B79">
              <w:rPr>
                <w:rFonts w:ascii="Verdana" w:hAnsi="Verdana"/>
              </w:rPr>
              <w:br/>
              <w:t>Sous réserve que le site soit conforme aux attentes</w:t>
            </w:r>
            <w:r w:rsidR="004F5B79">
              <w:rPr>
                <w:rFonts w:ascii="Verdana" w:eastAsia="Times New Roman" w:hAnsi="Verdana"/>
                <w:bCs/>
                <w:bdr w:val="nil"/>
              </w:rPr>
              <w:t>.</w:t>
            </w:r>
          </w:p>
        </w:tc>
        <w:tc>
          <w:tcPr>
            <w:tcW w:w="1984" w:type="dxa"/>
          </w:tcPr>
          <w:p w:rsidR="00FA76F7" w:rsidRPr="00D15B44" w:rsidRDefault="00FA76F7" w:rsidP="004F5B79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 w:rsidR="004F5B79">
              <w:rPr>
                <w:rFonts w:ascii="Verdana" w:hAnsi="Verdana"/>
                <w:b/>
              </w:rPr>
              <w:t>65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FA76F7" w:rsidRPr="00AC6BE6" w:rsidTr="005F17AB">
        <w:tc>
          <w:tcPr>
            <w:tcW w:w="8784" w:type="dxa"/>
          </w:tcPr>
          <w:p w:rsidR="00FA76F7" w:rsidRPr="00AC6BE6" w:rsidRDefault="00FA76F7" w:rsidP="005F17AB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FA76F7" w:rsidRPr="00AC6BE6" w:rsidRDefault="004F5B79" w:rsidP="004F5B79">
            <w:pPr>
              <w:tabs>
                <w:tab w:val="right" w:pos="1616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85</w:t>
            </w:r>
            <w:r w:rsidR="00FA76F7">
              <w:rPr>
                <w:rFonts w:ascii="Verdana" w:hAnsi="Verdana"/>
                <w:b/>
              </w:rPr>
              <w:t>0.00 €</w:t>
            </w:r>
          </w:p>
        </w:tc>
      </w:tr>
      <w:tr w:rsidR="00FA76F7" w:rsidRPr="00AC6BE6" w:rsidTr="005F17AB">
        <w:tc>
          <w:tcPr>
            <w:tcW w:w="8784" w:type="dxa"/>
          </w:tcPr>
          <w:p w:rsidR="00FA76F7" w:rsidRDefault="00FA76F7" w:rsidP="005F17AB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FA76F7" w:rsidRDefault="00FA76F7" w:rsidP="004F5B79">
            <w:pPr>
              <w:tabs>
                <w:tab w:val="right" w:pos="1616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4F5B79">
              <w:rPr>
                <w:rFonts w:ascii="Verdana" w:hAnsi="Verdana"/>
                <w:b/>
              </w:rPr>
              <w:t>17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FA76F7" w:rsidRPr="00AC6BE6" w:rsidTr="005F17AB">
        <w:tc>
          <w:tcPr>
            <w:tcW w:w="8784" w:type="dxa"/>
          </w:tcPr>
          <w:p w:rsidR="00FA76F7" w:rsidRDefault="00FA76F7" w:rsidP="005F17AB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FA76F7" w:rsidRDefault="00FA76F7" w:rsidP="004F5B79">
            <w:pPr>
              <w:tabs>
                <w:tab w:val="right" w:pos="1616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4F5B79">
              <w:rPr>
                <w:rFonts w:ascii="Verdana" w:hAnsi="Verdana"/>
                <w:b/>
              </w:rPr>
              <w:t>1 02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</w:tbl>
    <w:p w:rsidR="00FA76F7" w:rsidRPr="00293A33" w:rsidRDefault="00FA76F7" w:rsidP="00E412B6">
      <w:pPr>
        <w:spacing w:before="360" w:after="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FA76F7" w:rsidRDefault="00FA76F7" w:rsidP="004F5B79">
      <w:pPr>
        <w:pStyle w:val="Default"/>
        <w:spacing w:after="240" w:line="276" w:lineRule="auto"/>
        <w:rPr>
          <w:rFonts w:ascii="Verdana" w:hAnsi="Verdana"/>
          <w:b/>
          <w:sz w:val="20"/>
          <w:szCs w:val="20"/>
        </w:rPr>
      </w:pPr>
      <w:r w:rsidRPr="00293A33">
        <w:rPr>
          <w:rFonts w:ascii="Verdana" w:hAnsi="Verdana"/>
          <w:b/>
          <w:sz w:val="20"/>
          <w:szCs w:val="20"/>
        </w:rPr>
        <w:t>Ce devis n’intègre pas l</w:t>
      </w:r>
      <w:r w:rsidR="004F5B79">
        <w:rPr>
          <w:rFonts w:ascii="Verdana" w:hAnsi="Verdana"/>
          <w:b/>
          <w:sz w:val="20"/>
          <w:szCs w:val="20"/>
        </w:rPr>
        <w:t>’achat de plugins ni leur</w:t>
      </w:r>
      <w:r w:rsidRPr="00293A33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Pr="00293A33">
        <w:rPr>
          <w:rFonts w:ascii="Verdana" w:hAnsi="Verdana"/>
          <w:b/>
          <w:sz w:val="20"/>
          <w:szCs w:val="20"/>
        </w:rPr>
        <w:t>maintenance</w:t>
      </w:r>
      <w:r>
        <w:rPr>
          <w:rFonts w:ascii="Verdana" w:hAnsi="Verdana"/>
          <w:b/>
          <w:sz w:val="20"/>
          <w:szCs w:val="20"/>
        </w:rPr>
        <w:t>.</w:t>
      </w:r>
      <w:r w:rsidRPr="00293A33">
        <w:rPr>
          <w:rFonts w:ascii="Verdana" w:hAnsi="Verdana"/>
          <w:b/>
          <w:sz w:val="20"/>
          <w:szCs w:val="20"/>
        </w:rPr>
        <w:t xml:space="preserve"> </w:t>
      </w:r>
    </w:p>
    <w:p w:rsidR="00FA76F7" w:rsidRPr="00293A33" w:rsidRDefault="00FA76F7" w:rsidP="00E412B6">
      <w:pPr>
        <w:spacing w:before="200" w:after="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FA76F7" w:rsidRPr="004F5B79" w:rsidRDefault="004F5B79" w:rsidP="00E412B6">
      <w:pPr>
        <w:spacing w:after="360"/>
        <w:jc w:val="both"/>
        <w:rPr>
          <w:rFonts w:ascii="Verdana" w:eastAsiaTheme="minorHAnsi" w:hAnsi="Verdana" w:cs="ClementePDag"/>
          <w:b/>
          <w:color w:val="000000"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FA76F7" w:rsidRPr="005C7E00" w:rsidTr="005F17AB">
        <w:tc>
          <w:tcPr>
            <w:tcW w:w="5456" w:type="dxa"/>
          </w:tcPr>
          <w:p w:rsidR="00FA76F7" w:rsidRPr="005C7E00" w:rsidRDefault="00FA76F7" w:rsidP="005F17AB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FA76F7" w:rsidRPr="005C7E00" w:rsidRDefault="00FA76F7" w:rsidP="005F17AB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5B30F8" w:rsidRDefault="005B30F8" w:rsidP="004F5B79"/>
    <w:sectPr w:rsidR="005B30F8" w:rsidSect="00D42F0A">
      <w:footerReference w:type="default" r:id="rId6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971762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971762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412B6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412B6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971762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6A34C65"/>
    <w:multiLevelType w:val="hybridMultilevel"/>
    <w:tmpl w:val="10C8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F6226"/>
    <w:multiLevelType w:val="hybridMultilevel"/>
    <w:tmpl w:val="090EB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F7"/>
    <w:rsid w:val="004F5B79"/>
    <w:rsid w:val="005B30F8"/>
    <w:rsid w:val="00971762"/>
    <w:rsid w:val="00E412B6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7E92-88AE-4D98-804D-7755929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6F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FA76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76F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6F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2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2019-03-29T14:57:00Z</cp:lastPrinted>
  <dcterms:created xsi:type="dcterms:W3CDTF">2019-03-29T14:36:00Z</dcterms:created>
  <dcterms:modified xsi:type="dcterms:W3CDTF">2019-03-29T14:58:00Z</dcterms:modified>
</cp:coreProperties>
</file>