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80" w:rsidRDefault="002F1080" w:rsidP="0075537B">
      <w:pPr>
        <w:tabs>
          <w:tab w:val="left" w:pos="4820"/>
          <w:tab w:val="right" w:pos="10348"/>
        </w:tabs>
        <w:rPr>
          <w:rFonts w:ascii="Verdana" w:eastAsia="Calibri" w:hAnsi="Verdana" w:cs="Arial"/>
          <w:color w:val="BFBFBF" w:themeColor="background1" w:themeShade="BF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4782F5FE" wp14:editId="0623E858">
            <wp:simplePos x="0" y="0"/>
            <wp:positionH relativeFrom="column">
              <wp:posOffset>11430</wp:posOffset>
            </wp:positionH>
            <wp:positionV relativeFrom="paragraph">
              <wp:posOffset>24765</wp:posOffset>
            </wp:positionV>
            <wp:extent cx="1800000" cy="377901"/>
            <wp:effectExtent l="0" t="0" r="0" b="3175"/>
            <wp:wrapSquare wrapText="bothSides"/>
            <wp:docPr id="1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rcRect b="5820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7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ab/>
      </w:r>
      <w:r w:rsidR="0075537B">
        <w:rPr>
          <w:rFonts w:ascii="Verdana" w:eastAsia="Calibri" w:hAnsi="Verdana" w:cs="Arial"/>
          <w:sz w:val="18"/>
          <w:szCs w:val="18"/>
        </w:rPr>
        <w:tab/>
      </w:r>
      <w:r w:rsidR="0075537B">
        <w:rPr>
          <w:noProof/>
          <w:lang w:eastAsia="fr-FR"/>
        </w:rPr>
        <w:drawing>
          <wp:inline distT="0" distB="0" distL="0" distR="0">
            <wp:extent cx="1800000" cy="597875"/>
            <wp:effectExtent l="0" t="0" r="0" b="0"/>
            <wp:docPr id="11" name="Image 11" descr="RÃ©sultat de recherche d'images pour &quot;booster communic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booster communication logo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80" w:rsidRPr="00060F74" w:rsidRDefault="002F1080" w:rsidP="002F1080">
      <w:pPr>
        <w:pStyle w:val="En-tte"/>
        <w:rPr>
          <w:rFonts w:ascii="Verdana" w:eastAsia="Calibri" w:hAnsi="Verdana" w:cs="Arial"/>
          <w:sz w:val="18"/>
          <w:szCs w:val="18"/>
          <w:lang w:val="pt-PT"/>
        </w:rPr>
      </w:pPr>
      <w:r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F1080" w:rsidRDefault="002F1080" w:rsidP="002F1080">
      <w:pPr>
        <w:pStyle w:val="En-tte"/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 w:rsidP="002F1080">
      <w:pPr>
        <w:jc w:val="center"/>
        <w:rPr>
          <w:rFonts w:ascii="Verdana" w:hAnsi="Verdana"/>
          <w:sz w:val="20"/>
          <w:szCs w:val="20"/>
        </w:rPr>
      </w:pPr>
    </w:p>
    <w:p w:rsidR="002F1080" w:rsidRDefault="002F1080" w:rsidP="002F1080">
      <w:pPr>
        <w:jc w:val="center"/>
        <w:rPr>
          <w:rFonts w:cstheme="minorHAnsi"/>
          <w:sz w:val="48"/>
          <w:szCs w:val="48"/>
        </w:rPr>
      </w:pPr>
      <w:r w:rsidRPr="002F1080">
        <w:rPr>
          <w:rFonts w:cstheme="minorHAnsi"/>
          <w:sz w:val="48"/>
          <w:szCs w:val="48"/>
        </w:rPr>
        <w:t xml:space="preserve">Compte-rendu de la réunion </w:t>
      </w:r>
    </w:p>
    <w:p w:rsidR="0075537B" w:rsidRDefault="002F1080" w:rsidP="002F1080">
      <w:pPr>
        <w:jc w:val="center"/>
        <w:rPr>
          <w:rFonts w:cstheme="minorHAnsi"/>
          <w:sz w:val="48"/>
          <w:szCs w:val="48"/>
        </w:rPr>
      </w:pPr>
      <w:r w:rsidRPr="002F1080">
        <w:rPr>
          <w:rFonts w:cstheme="minorHAnsi"/>
          <w:sz w:val="48"/>
          <w:szCs w:val="48"/>
        </w:rPr>
        <w:t>du 28 mars 2018</w:t>
      </w:r>
      <w:r w:rsidR="0075537B">
        <w:rPr>
          <w:rFonts w:cstheme="minorHAnsi"/>
          <w:sz w:val="48"/>
          <w:szCs w:val="48"/>
        </w:rPr>
        <w:t xml:space="preserve"> </w:t>
      </w:r>
      <w:bookmarkStart w:id="0" w:name="_GoBack"/>
      <w:bookmarkEnd w:id="0"/>
      <w:r w:rsidR="0075537B">
        <w:rPr>
          <w:rFonts w:cstheme="minorHAnsi"/>
          <w:sz w:val="48"/>
          <w:szCs w:val="48"/>
        </w:rPr>
        <w:t xml:space="preserve">entre </w:t>
      </w:r>
    </w:p>
    <w:p w:rsidR="002F1080" w:rsidRDefault="0075537B" w:rsidP="002F1080">
      <w:pPr>
        <w:jc w:val="center"/>
        <w:rPr>
          <w:rFonts w:cstheme="minorHAnsi"/>
          <w:sz w:val="48"/>
          <w:szCs w:val="48"/>
        </w:rPr>
      </w:pPr>
      <w:proofErr w:type="spellStart"/>
      <w:r>
        <w:rPr>
          <w:rFonts w:cstheme="minorHAnsi"/>
          <w:sz w:val="48"/>
          <w:szCs w:val="48"/>
        </w:rPr>
        <w:t>Allizéo</w:t>
      </w:r>
      <w:proofErr w:type="spellEnd"/>
      <w:r>
        <w:rPr>
          <w:rFonts w:cstheme="minorHAnsi"/>
          <w:sz w:val="48"/>
          <w:szCs w:val="48"/>
        </w:rPr>
        <w:t xml:space="preserve"> Web et</w:t>
      </w:r>
      <w:r w:rsidR="002F1080">
        <w:rPr>
          <w:rFonts w:cstheme="minorHAnsi"/>
          <w:sz w:val="48"/>
          <w:szCs w:val="48"/>
        </w:rPr>
        <w:t xml:space="preserve"> Booster Communication</w:t>
      </w:r>
    </w:p>
    <w:p w:rsidR="002F1080" w:rsidRDefault="002F1080" w:rsidP="002F1080">
      <w:pPr>
        <w:jc w:val="center"/>
        <w:rPr>
          <w:rFonts w:cstheme="minorHAnsi"/>
          <w:sz w:val="48"/>
          <w:szCs w:val="48"/>
        </w:rPr>
      </w:pPr>
      <w:proofErr w:type="gramStart"/>
      <w:r>
        <w:rPr>
          <w:rFonts w:cstheme="minorHAnsi"/>
          <w:sz w:val="48"/>
          <w:szCs w:val="48"/>
        </w:rPr>
        <w:t>pour</w:t>
      </w:r>
      <w:proofErr w:type="gramEnd"/>
      <w:r>
        <w:rPr>
          <w:rFonts w:cstheme="minorHAnsi"/>
          <w:sz w:val="48"/>
          <w:szCs w:val="48"/>
        </w:rPr>
        <w:t xml:space="preserve"> le site</w:t>
      </w:r>
    </w:p>
    <w:p w:rsidR="002F1080" w:rsidRPr="002F1080" w:rsidRDefault="002F1080" w:rsidP="002F1080">
      <w:pPr>
        <w:jc w:val="center"/>
        <w:rPr>
          <w:rFonts w:cstheme="minorHAnsi"/>
          <w:sz w:val="48"/>
          <w:szCs w:val="48"/>
        </w:rPr>
      </w:pPr>
      <w:proofErr w:type="gramStart"/>
      <w:r>
        <w:rPr>
          <w:rFonts w:cstheme="minorHAnsi"/>
          <w:sz w:val="48"/>
          <w:szCs w:val="48"/>
        </w:rPr>
        <w:t>www</w:t>
      </w:r>
      <w:proofErr w:type="gramEnd"/>
      <w:r>
        <w:rPr>
          <w:rFonts w:cstheme="minorHAnsi"/>
          <w:sz w:val="48"/>
          <w:szCs w:val="48"/>
        </w:rPr>
        <w:t>.</w:t>
      </w:r>
      <w:r w:rsidRPr="002F1080">
        <w:t xml:space="preserve"> </w:t>
      </w:r>
      <w:r w:rsidRPr="002F1080">
        <w:rPr>
          <w:rFonts w:cstheme="minorHAnsi"/>
          <w:sz w:val="48"/>
          <w:szCs w:val="48"/>
        </w:rPr>
        <w:t>briquets-cadeaux.com</w:t>
      </w:r>
      <w:r w:rsidRPr="002F1080">
        <w:rPr>
          <w:rFonts w:cstheme="minorHAnsi"/>
          <w:sz w:val="48"/>
          <w:szCs w:val="48"/>
        </w:rPr>
        <w:br w:type="page"/>
      </w:r>
    </w:p>
    <w:p w:rsidR="002F1080" w:rsidRPr="00F80609" w:rsidRDefault="00F80609" w:rsidP="00F80609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Réunion du 28 mars de 9h30 à 12h</w:t>
      </w:r>
    </w:p>
    <w:p w:rsidR="00DD72C9" w:rsidRPr="00DD72C9" w:rsidRDefault="00DD72C9">
      <w:pPr>
        <w:rPr>
          <w:rFonts w:ascii="Verdana" w:hAnsi="Verdana"/>
          <w:b/>
          <w:sz w:val="20"/>
          <w:szCs w:val="20"/>
        </w:rPr>
      </w:pPr>
      <w:r w:rsidRPr="00DD72C9">
        <w:rPr>
          <w:rFonts w:ascii="Verdana" w:hAnsi="Verdana"/>
          <w:b/>
          <w:sz w:val="20"/>
          <w:szCs w:val="20"/>
        </w:rPr>
        <w:t>Objet de la réunion :</w:t>
      </w:r>
    </w:p>
    <w:p w:rsidR="00DD72C9" w:rsidRPr="00DD72C9" w:rsidRDefault="00DD72C9" w:rsidP="00DD72C9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72C9">
        <w:rPr>
          <w:rFonts w:ascii="Verdana" w:hAnsi="Verdana"/>
          <w:sz w:val="20"/>
          <w:szCs w:val="20"/>
        </w:rPr>
        <w:t>Mise en place du marquage</w:t>
      </w:r>
    </w:p>
    <w:p w:rsidR="00DF3DF0" w:rsidRDefault="00DF3DF0" w:rsidP="00DF3DF0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72C9">
        <w:rPr>
          <w:rFonts w:ascii="Verdana" w:hAnsi="Verdana"/>
          <w:sz w:val="20"/>
          <w:szCs w:val="20"/>
        </w:rPr>
        <w:t>Nouveau menu de navigation</w:t>
      </w:r>
    </w:p>
    <w:p w:rsidR="00DD72C9" w:rsidRPr="00DD72C9" w:rsidRDefault="00DD72C9" w:rsidP="00DD72C9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72C9">
        <w:rPr>
          <w:rFonts w:ascii="Verdana" w:hAnsi="Verdana"/>
          <w:sz w:val="20"/>
          <w:szCs w:val="20"/>
        </w:rPr>
        <w:t>Modification de la page d’accueil</w:t>
      </w:r>
    </w:p>
    <w:p w:rsidR="00DD72C9" w:rsidRDefault="00DD72C9" w:rsidP="00DD72C9">
      <w:pPr>
        <w:rPr>
          <w:rFonts w:ascii="Verdana" w:hAnsi="Verdana"/>
          <w:sz w:val="20"/>
          <w:szCs w:val="20"/>
        </w:rPr>
      </w:pPr>
    </w:p>
    <w:p w:rsidR="00DD72C9" w:rsidRPr="00DD72C9" w:rsidRDefault="00DD72C9" w:rsidP="00DD72C9">
      <w:pPr>
        <w:rPr>
          <w:rFonts w:cstheme="minorHAnsi"/>
          <w:color w:val="C00000"/>
          <w:sz w:val="36"/>
          <w:szCs w:val="36"/>
        </w:rPr>
      </w:pPr>
      <w:r w:rsidRPr="00DD72C9">
        <w:rPr>
          <w:rFonts w:cstheme="minorHAnsi"/>
          <w:color w:val="C00000"/>
          <w:sz w:val="36"/>
          <w:szCs w:val="36"/>
        </w:rPr>
        <w:t>1 – Le marquage</w:t>
      </w:r>
    </w:p>
    <w:p w:rsidR="001C790C" w:rsidRPr="00CD5330" w:rsidRDefault="002F10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Afin de procéder à la mise en place de ta nouvelle rubrique dédiée à</w:t>
      </w:r>
      <w:r w:rsidRPr="00CD5330">
        <w:rPr>
          <w:rFonts w:ascii="Verdana" w:hAnsi="Verdana"/>
          <w:sz w:val="20"/>
          <w:szCs w:val="20"/>
        </w:rPr>
        <w:t xml:space="preserve"> la création des objets publicitaires (marquage)</w:t>
      </w:r>
      <w:r>
        <w:rPr>
          <w:rFonts w:ascii="Verdana" w:hAnsi="Verdana"/>
          <w:sz w:val="20"/>
          <w:szCs w:val="20"/>
        </w:rPr>
        <w:t xml:space="preserve">, nous avons </w:t>
      </w:r>
      <w:r w:rsidR="00CD5330" w:rsidRPr="00CD5330">
        <w:rPr>
          <w:rFonts w:ascii="Verdana" w:hAnsi="Verdana"/>
          <w:sz w:val="20"/>
          <w:szCs w:val="20"/>
        </w:rPr>
        <w:t xml:space="preserve">identifiées </w:t>
      </w:r>
      <w:r>
        <w:rPr>
          <w:rFonts w:ascii="Verdana" w:hAnsi="Verdana"/>
          <w:sz w:val="20"/>
          <w:szCs w:val="20"/>
        </w:rPr>
        <w:t>les s</w:t>
      </w:r>
      <w:r w:rsidRPr="00CD5330">
        <w:rPr>
          <w:rFonts w:ascii="Verdana" w:hAnsi="Verdana"/>
          <w:sz w:val="20"/>
          <w:szCs w:val="20"/>
        </w:rPr>
        <w:t>ous-rubriques</w:t>
      </w:r>
      <w:r>
        <w:rPr>
          <w:rFonts w:ascii="Verdana" w:hAnsi="Verdana"/>
          <w:sz w:val="20"/>
          <w:szCs w:val="20"/>
        </w:rPr>
        <w:t xml:space="preserve"> suivantes</w:t>
      </w:r>
      <w:r w:rsidR="00CD5330" w:rsidRPr="00CD5330">
        <w:rPr>
          <w:rFonts w:ascii="Verdana" w:hAnsi="Verdana"/>
          <w:sz w:val="20"/>
          <w:szCs w:val="20"/>
        </w:rPr>
        <w:t> :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Porte-clés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Briquets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Stylos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Gobelets et tasses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Coques de téléphones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Médailles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Décapsuleurs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Plaques métalliques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proofErr w:type="spellStart"/>
      <w:r w:rsidRPr="00CD5330">
        <w:rPr>
          <w:rFonts w:ascii="Verdana" w:hAnsi="Verdana"/>
          <w:sz w:val="20"/>
          <w:szCs w:val="20"/>
          <w:lang w:val="fr-FR"/>
        </w:rPr>
        <w:t>Magnets</w:t>
      </w:r>
      <w:proofErr w:type="spellEnd"/>
      <w:r w:rsidRPr="00CD5330">
        <w:rPr>
          <w:rFonts w:ascii="Verdana" w:hAnsi="Verdana"/>
          <w:sz w:val="20"/>
          <w:szCs w:val="20"/>
          <w:lang w:val="fr-FR"/>
        </w:rPr>
        <w:t xml:space="preserve"> et articles en résine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Pin’s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Textile</w:t>
      </w:r>
    </w:p>
    <w:p w:rsidR="00CD5330" w:rsidRDefault="00CD5330" w:rsidP="00CD5330">
      <w:pPr>
        <w:rPr>
          <w:rFonts w:ascii="Verdana" w:hAnsi="Verdana"/>
          <w:sz w:val="20"/>
          <w:szCs w:val="20"/>
        </w:rPr>
      </w:pPr>
    </w:p>
    <w:p w:rsidR="00CD5330" w:rsidRDefault="002F1080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</w:t>
      </w:r>
      <w:r w:rsidR="00CD5330">
        <w:rPr>
          <w:rFonts w:ascii="Verdana" w:hAnsi="Verdana"/>
          <w:sz w:val="20"/>
          <w:szCs w:val="20"/>
        </w:rPr>
        <w:t>ode</w:t>
      </w:r>
      <w:r w:rsidR="00DD72C9">
        <w:rPr>
          <w:rFonts w:ascii="Verdana" w:hAnsi="Verdana"/>
          <w:sz w:val="20"/>
          <w:szCs w:val="20"/>
        </w:rPr>
        <w:t>s</w:t>
      </w:r>
      <w:r w:rsidR="00CD5330">
        <w:rPr>
          <w:rFonts w:ascii="Verdana" w:hAnsi="Verdana"/>
          <w:sz w:val="20"/>
          <w:szCs w:val="20"/>
        </w:rPr>
        <w:t xml:space="preserve"> de marquage :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Gravure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Sérigraphie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Broderie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Flocage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proofErr w:type="spellStart"/>
      <w:r w:rsidRPr="00CD5330">
        <w:rPr>
          <w:rFonts w:ascii="Verdana" w:hAnsi="Verdana"/>
          <w:sz w:val="20"/>
          <w:szCs w:val="20"/>
          <w:lang w:val="fr-FR"/>
        </w:rPr>
        <w:t>Doming</w:t>
      </w:r>
      <w:proofErr w:type="spellEnd"/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Adhésif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Tampograph</w:t>
      </w:r>
      <w:r>
        <w:rPr>
          <w:rFonts w:ascii="Verdana" w:hAnsi="Verdana"/>
          <w:sz w:val="20"/>
          <w:szCs w:val="20"/>
          <w:lang w:val="fr-FR"/>
        </w:rPr>
        <w:t>i</w:t>
      </w:r>
      <w:r w:rsidRPr="00CD5330">
        <w:rPr>
          <w:rFonts w:ascii="Verdana" w:hAnsi="Verdana"/>
          <w:sz w:val="20"/>
          <w:szCs w:val="20"/>
          <w:lang w:val="fr-FR"/>
        </w:rPr>
        <w:t>e</w:t>
      </w:r>
    </w:p>
    <w:p w:rsidR="00CD5330" w:rsidRDefault="00CD5330" w:rsidP="00CD5330">
      <w:pPr>
        <w:rPr>
          <w:rFonts w:ascii="Verdana" w:hAnsi="Verdana"/>
          <w:sz w:val="20"/>
          <w:szCs w:val="20"/>
        </w:rPr>
      </w:pPr>
    </w:p>
    <w:p w:rsidR="00DD72C9" w:rsidRPr="00DD72C9" w:rsidRDefault="00DD72C9" w:rsidP="00CD5330">
      <w:pPr>
        <w:rPr>
          <w:rFonts w:cstheme="minorHAnsi"/>
          <w:color w:val="C00000"/>
          <w:sz w:val="28"/>
          <w:szCs w:val="28"/>
        </w:rPr>
      </w:pPr>
      <w:r w:rsidRPr="00DD72C9">
        <w:rPr>
          <w:rFonts w:cstheme="minorHAnsi"/>
          <w:color w:val="C00000"/>
          <w:sz w:val="28"/>
          <w:szCs w:val="28"/>
        </w:rPr>
        <w:t>1.1 - Maquettes</w:t>
      </w:r>
    </w:p>
    <w:p w:rsidR="00CD5330" w:rsidRDefault="00CD5330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Pour présenter cette nouvelle </w:t>
      </w:r>
      <w:r w:rsidR="00DD72C9">
        <w:rPr>
          <w:rFonts w:ascii="Verdana" w:hAnsi="Verdana"/>
          <w:sz w:val="20"/>
          <w:szCs w:val="20"/>
        </w:rPr>
        <w:t>rubrique</w:t>
      </w:r>
      <w:r>
        <w:rPr>
          <w:rFonts w:ascii="Verdana" w:hAnsi="Verdana"/>
          <w:sz w:val="20"/>
          <w:szCs w:val="20"/>
        </w:rPr>
        <w:t xml:space="preserve"> sur le site internet, nous te proposons la mise en place d’un blog.</w:t>
      </w:r>
    </w:p>
    <w:p w:rsidR="002F1080" w:rsidRDefault="002F1080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Nous te proposons </w:t>
      </w:r>
      <w:r w:rsidR="00F80609">
        <w:rPr>
          <w:rFonts w:ascii="Verdana" w:hAnsi="Verdana"/>
          <w:sz w:val="20"/>
          <w:szCs w:val="20"/>
        </w:rPr>
        <w:t>ci-dessous des maquettes pour</w:t>
      </w:r>
      <w:r>
        <w:rPr>
          <w:rFonts w:ascii="Verdana" w:hAnsi="Verdana"/>
          <w:sz w:val="20"/>
          <w:szCs w:val="20"/>
        </w:rPr>
        <w:t> :</w:t>
      </w:r>
    </w:p>
    <w:p w:rsidR="00F80609" w:rsidRPr="00F80609" w:rsidRDefault="00F80609" w:rsidP="00DD72C9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F80609">
        <w:rPr>
          <w:rFonts w:ascii="Verdana" w:hAnsi="Verdana"/>
          <w:sz w:val="20"/>
          <w:szCs w:val="20"/>
          <w:lang w:val="fr-FR"/>
        </w:rPr>
        <w:t>Listing des produits</w:t>
      </w:r>
    </w:p>
    <w:p w:rsidR="00F80609" w:rsidRPr="00F80609" w:rsidRDefault="00F80609" w:rsidP="00DD72C9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F80609">
        <w:rPr>
          <w:rFonts w:ascii="Verdana" w:hAnsi="Verdana"/>
          <w:sz w:val="20"/>
          <w:szCs w:val="20"/>
          <w:lang w:val="fr-FR"/>
        </w:rPr>
        <w:t>Présentation des différentes techniques de marquage</w:t>
      </w:r>
    </w:p>
    <w:p w:rsidR="00F80609" w:rsidRPr="00F80609" w:rsidRDefault="00F80609" w:rsidP="00DD72C9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F80609">
        <w:rPr>
          <w:rFonts w:ascii="Verdana" w:hAnsi="Verdana"/>
          <w:sz w:val="20"/>
          <w:szCs w:val="20"/>
          <w:lang w:val="fr-FR"/>
        </w:rPr>
        <w:t>Fiche d’un produit</w:t>
      </w:r>
    </w:p>
    <w:p w:rsidR="00F80609" w:rsidRDefault="00F80609" w:rsidP="00F80609">
      <w:pPr>
        <w:rPr>
          <w:rFonts w:ascii="Verdana" w:hAnsi="Verdana"/>
          <w:sz w:val="20"/>
          <w:szCs w:val="20"/>
        </w:rPr>
      </w:pPr>
    </w:p>
    <w:p w:rsidR="00F80609" w:rsidRPr="00F80609" w:rsidRDefault="00F80609" w:rsidP="00F80609">
      <w:pPr>
        <w:rPr>
          <w:rFonts w:ascii="Verdana" w:hAnsi="Verdana"/>
          <w:sz w:val="20"/>
          <w:szCs w:val="20"/>
        </w:rPr>
      </w:pPr>
    </w:p>
    <w:p w:rsidR="00F80609" w:rsidRPr="00DD72C9" w:rsidRDefault="00F80609">
      <w:pPr>
        <w:rPr>
          <w:rFonts w:cstheme="minorHAnsi"/>
          <w:color w:val="002060"/>
          <w:sz w:val="32"/>
          <w:szCs w:val="32"/>
        </w:rPr>
      </w:pPr>
      <w:r>
        <w:rPr>
          <w:rFonts w:ascii="Verdana" w:hAnsi="Verdana"/>
          <w:sz w:val="20"/>
          <w:szCs w:val="20"/>
        </w:rPr>
        <w:br w:type="page"/>
      </w:r>
      <w:r w:rsidR="00DD72C9" w:rsidRPr="00DD72C9">
        <w:rPr>
          <w:rFonts w:cstheme="minorHAnsi"/>
          <w:color w:val="002060"/>
          <w:sz w:val="32"/>
          <w:szCs w:val="32"/>
        </w:rPr>
        <w:lastRenderedPageBreak/>
        <w:t>A</w:t>
      </w:r>
      <w:r w:rsidRPr="00DD72C9">
        <w:rPr>
          <w:rFonts w:cstheme="minorHAnsi"/>
          <w:color w:val="002060"/>
          <w:sz w:val="32"/>
          <w:szCs w:val="32"/>
        </w:rPr>
        <w:t xml:space="preserve"> – Présentation du listing des produits </w:t>
      </w:r>
    </w:p>
    <w:p w:rsidR="00F80609" w:rsidRDefault="00F80609" w:rsidP="00F8060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E47F967" wp14:editId="6A37BE54">
            <wp:extent cx="5868000" cy="7977433"/>
            <wp:effectExtent l="19050" t="19050" r="19050" b="241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ting-produit-blo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797743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0609" w:rsidRPr="00DD72C9" w:rsidRDefault="00DD72C9">
      <w:pPr>
        <w:rPr>
          <w:rFonts w:cstheme="minorHAnsi"/>
          <w:color w:val="002060"/>
          <w:sz w:val="32"/>
          <w:szCs w:val="32"/>
        </w:rPr>
      </w:pPr>
      <w:r w:rsidRPr="00DD72C9">
        <w:rPr>
          <w:rFonts w:cstheme="minorHAnsi"/>
          <w:color w:val="002060"/>
          <w:sz w:val="32"/>
          <w:szCs w:val="32"/>
        </w:rPr>
        <w:lastRenderedPageBreak/>
        <w:t>B</w:t>
      </w:r>
      <w:r w:rsidR="00F80609" w:rsidRPr="00DD72C9">
        <w:rPr>
          <w:rFonts w:cstheme="minorHAnsi"/>
          <w:color w:val="002060"/>
          <w:sz w:val="32"/>
          <w:szCs w:val="32"/>
        </w:rPr>
        <w:t xml:space="preserve"> - Présentation des différentes techniques de marquage</w:t>
      </w:r>
    </w:p>
    <w:p w:rsidR="00F80609" w:rsidRDefault="00F806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51DC8C50" wp14:editId="14FFC6FC">
            <wp:extent cx="6857684" cy="7920000"/>
            <wp:effectExtent l="19050" t="19050" r="19685" b="2413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hnique-marquage-blo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684" cy="79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0609" w:rsidRPr="00DD72C9" w:rsidRDefault="00DD72C9">
      <w:pPr>
        <w:rPr>
          <w:rFonts w:cstheme="minorHAnsi"/>
          <w:color w:val="002060"/>
          <w:sz w:val="32"/>
          <w:szCs w:val="32"/>
        </w:rPr>
      </w:pPr>
      <w:r w:rsidRPr="00DD72C9">
        <w:rPr>
          <w:rFonts w:cstheme="minorHAnsi"/>
          <w:color w:val="002060"/>
          <w:sz w:val="32"/>
          <w:szCs w:val="32"/>
        </w:rPr>
        <w:lastRenderedPageBreak/>
        <w:t>C</w:t>
      </w:r>
      <w:r w:rsidR="00F80609" w:rsidRPr="00DD72C9">
        <w:rPr>
          <w:rFonts w:cstheme="minorHAnsi"/>
          <w:color w:val="002060"/>
          <w:sz w:val="32"/>
          <w:szCs w:val="32"/>
        </w:rPr>
        <w:t xml:space="preserve"> – Présentation d’une fiche produit</w:t>
      </w:r>
    </w:p>
    <w:p w:rsidR="00F80609" w:rsidRDefault="00F80609" w:rsidP="00F8060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18CFD10" wp14:editId="08D5267B">
            <wp:extent cx="4849048" cy="7920000"/>
            <wp:effectExtent l="19050" t="19050" r="27940" b="2413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che-produit-blo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48" cy="79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0609" w:rsidRPr="00DD72C9" w:rsidRDefault="00DD72C9" w:rsidP="00CD5330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lastRenderedPageBreak/>
        <w:t>1.2</w:t>
      </w:r>
      <w:r w:rsidRPr="00DD72C9">
        <w:rPr>
          <w:rFonts w:cstheme="minorHAnsi"/>
          <w:color w:val="C00000"/>
          <w:sz w:val="28"/>
          <w:szCs w:val="28"/>
        </w:rPr>
        <w:t xml:space="preserve"> - </w:t>
      </w:r>
      <w:r w:rsidR="00F80609" w:rsidRPr="00DD72C9">
        <w:rPr>
          <w:rFonts w:cstheme="minorHAnsi"/>
          <w:color w:val="C00000"/>
          <w:sz w:val="28"/>
          <w:szCs w:val="28"/>
        </w:rPr>
        <w:t xml:space="preserve">Devis </w:t>
      </w:r>
    </w:p>
    <w:p w:rsidR="002F1080" w:rsidRDefault="00F80609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Nous te proposons ci-dessous un </w:t>
      </w:r>
      <w:r w:rsidR="00DD72C9">
        <w:rPr>
          <w:rFonts w:ascii="Verdana" w:hAnsi="Verdana"/>
          <w:sz w:val="20"/>
          <w:szCs w:val="20"/>
        </w:rPr>
        <w:t xml:space="preserve">devis </w:t>
      </w:r>
      <w:r>
        <w:rPr>
          <w:rFonts w:ascii="Verdana" w:hAnsi="Verdana"/>
          <w:sz w:val="20"/>
          <w:szCs w:val="20"/>
        </w:rPr>
        <w:t xml:space="preserve">approximatif pour l’achat des modules </w:t>
      </w:r>
      <w:r w:rsidR="00DD72C9">
        <w:rPr>
          <w:rFonts w:ascii="Verdana" w:hAnsi="Verdana"/>
          <w:sz w:val="20"/>
          <w:szCs w:val="20"/>
        </w:rPr>
        <w:t>nécessaires pour</w:t>
      </w:r>
      <w:r>
        <w:rPr>
          <w:rFonts w:ascii="Verdana" w:hAnsi="Verdana"/>
          <w:sz w:val="20"/>
          <w:szCs w:val="20"/>
        </w:rPr>
        <w:t xml:space="preserve"> cette proposition :</w:t>
      </w:r>
    </w:p>
    <w:p w:rsidR="00DD72C9" w:rsidRDefault="00DD72C9" w:rsidP="00DD72C9">
      <w:pPr>
        <w:tabs>
          <w:tab w:val="right" w:pos="9072"/>
        </w:tabs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Gestion des formulaires</w:t>
      </w:r>
      <w:r>
        <w:rPr>
          <w:rFonts w:ascii="Verdana" w:hAnsi="Verdana"/>
          <w:sz w:val="20"/>
          <w:szCs w:val="20"/>
        </w:rPr>
        <w:tab/>
        <w:t>70 € HT</w:t>
      </w:r>
    </w:p>
    <w:p w:rsidR="00DD72C9" w:rsidRDefault="00DD72C9" w:rsidP="00DD72C9">
      <w:pPr>
        <w:tabs>
          <w:tab w:val="right" w:pos="9072"/>
        </w:tabs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Blog</w:t>
      </w:r>
      <w:r>
        <w:rPr>
          <w:rFonts w:ascii="Verdana" w:hAnsi="Verdana"/>
          <w:sz w:val="20"/>
          <w:szCs w:val="20"/>
        </w:rPr>
        <w:tab/>
        <w:t>95 € HT</w:t>
      </w:r>
    </w:p>
    <w:p w:rsidR="00DD72C9" w:rsidRDefault="00DD72C9" w:rsidP="00DD72C9">
      <w:pPr>
        <w:tabs>
          <w:tab w:val="right" w:pos="9072"/>
        </w:tabs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Editeur</w:t>
      </w:r>
      <w:r>
        <w:rPr>
          <w:rFonts w:ascii="Verdana" w:hAnsi="Verdana"/>
          <w:sz w:val="20"/>
          <w:szCs w:val="20"/>
        </w:rPr>
        <w:tab/>
        <w:t>110 € HT</w:t>
      </w:r>
    </w:p>
    <w:p w:rsidR="00DD72C9" w:rsidRDefault="00DD72C9" w:rsidP="00CD5330">
      <w:pPr>
        <w:rPr>
          <w:rFonts w:ascii="Verdana" w:hAnsi="Verdana"/>
          <w:sz w:val="20"/>
          <w:szCs w:val="20"/>
        </w:rPr>
      </w:pPr>
    </w:p>
    <w:p w:rsidR="00F80609" w:rsidRPr="00DF3DF0" w:rsidRDefault="00DD72C9" w:rsidP="00CD533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Ces tarifs </w:t>
      </w:r>
      <w:r w:rsidR="00DF3DF0">
        <w:rPr>
          <w:rFonts w:ascii="Verdana" w:hAnsi="Verdana"/>
          <w:sz w:val="20"/>
          <w:szCs w:val="20"/>
        </w:rPr>
        <w:t>correspondent à</w:t>
      </w:r>
      <w:r>
        <w:rPr>
          <w:rFonts w:ascii="Verdana" w:hAnsi="Verdana"/>
          <w:sz w:val="20"/>
          <w:szCs w:val="20"/>
        </w:rPr>
        <w:t xml:space="preserve"> l’</w:t>
      </w:r>
      <w:r w:rsidR="00DF3DF0">
        <w:rPr>
          <w:rFonts w:ascii="Verdana" w:hAnsi="Verdana"/>
          <w:sz w:val="20"/>
          <w:szCs w:val="20"/>
        </w:rPr>
        <w:t>achat des</w:t>
      </w:r>
      <w:r>
        <w:rPr>
          <w:rFonts w:ascii="Verdana" w:hAnsi="Verdana"/>
          <w:sz w:val="20"/>
          <w:szCs w:val="20"/>
        </w:rPr>
        <w:t xml:space="preserve"> module</w:t>
      </w:r>
      <w:r w:rsidR="00DF3DF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et </w:t>
      </w:r>
      <w:r w:rsidR="00DF3DF0">
        <w:rPr>
          <w:rFonts w:ascii="Verdana" w:hAnsi="Verdana"/>
          <w:sz w:val="20"/>
          <w:szCs w:val="20"/>
        </w:rPr>
        <w:t>à leurs</w:t>
      </w:r>
      <w:r>
        <w:rPr>
          <w:rFonts w:ascii="Verdana" w:hAnsi="Verdana"/>
          <w:sz w:val="20"/>
          <w:szCs w:val="20"/>
        </w:rPr>
        <w:t xml:space="preserve"> mise</w:t>
      </w:r>
      <w:r w:rsidR="00DF3DF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à jour sur un</w:t>
      </w:r>
      <w:r w:rsidR="00DF3DF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an</w:t>
      </w:r>
      <w:r w:rsidR="00DF3DF0">
        <w:rPr>
          <w:rFonts w:ascii="Verdana" w:hAnsi="Verdana"/>
          <w:sz w:val="20"/>
          <w:szCs w:val="20"/>
        </w:rPr>
        <w:t>née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 w:rsidRPr="00DF3DF0">
        <w:rPr>
          <w:rFonts w:ascii="Verdana" w:hAnsi="Verdana"/>
          <w:b/>
          <w:sz w:val="20"/>
          <w:szCs w:val="20"/>
        </w:rPr>
        <w:t>Il n’inclut pas la mise en place des modules ni le paramétrage.</w:t>
      </w:r>
      <w:r w:rsidRPr="00DF3DF0">
        <w:rPr>
          <w:rFonts w:ascii="Verdana" w:hAnsi="Verdana"/>
          <w:b/>
          <w:sz w:val="20"/>
          <w:szCs w:val="20"/>
        </w:rPr>
        <w:br/>
        <w:t>Cette partie sera chiffré</w:t>
      </w:r>
      <w:r w:rsidR="00C668B8" w:rsidRPr="00DF3DF0">
        <w:rPr>
          <w:rFonts w:ascii="Verdana" w:hAnsi="Verdana"/>
          <w:b/>
          <w:sz w:val="20"/>
          <w:szCs w:val="20"/>
        </w:rPr>
        <w:t>e</w:t>
      </w:r>
      <w:r w:rsidRPr="00DF3DF0">
        <w:rPr>
          <w:rFonts w:ascii="Verdana" w:hAnsi="Verdana"/>
          <w:b/>
          <w:sz w:val="20"/>
          <w:szCs w:val="20"/>
        </w:rPr>
        <w:t xml:space="preserve"> par Booster Communication</w:t>
      </w:r>
    </w:p>
    <w:p w:rsidR="002F1080" w:rsidRPr="00CD5330" w:rsidRDefault="002F1080" w:rsidP="00CD5330">
      <w:pPr>
        <w:rPr>
          <w:rFonts w:ascii="Verdana" w:hAnsi="Verdana"/>
          <w:sz w:val="20"/>
          <w:szCs w:val="20"/>
        </w:rPr>
      </w:pPr>
    </w:p>
    <w:p w:rsidR="006A318B" w:rsidRDefault="006A318B">
      <w:pPr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br w:type="page"/>
      </w:r>
    </w:p>
    <w:p w:rsidR="00DF3DF0" w:rsidRPr="00DD72C9" w:rsidRDefault="00DF3DF0" w:rsidP="00DF3DF0">
      <w:pPr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lastRenderedPageBreak/>
        <w:t>2</w:t>
      </w:r>
      <w:r w:rsidRPr="00DD72C9">
        <w:rPr>
          <w:rFonts w:cstheme="minorHAnsi"/>
          <w:color w:val="C00000"/>
          <w:sz w:val="36"/>
          <w:szCs w:val="36"/>
        </w:rPr>
        <w:t xml:space="preserve"> –</w:t>
      </w:r>
      <w:r>
        <w:rPr>
          <w:rFonts w:cstheme="minorHAnsi"/>
          <w:color w:val="C00000"/>
          <w:sz w:val="36"/>
          <w:szCs w:val="36"/>
        </w:rPr>
        <w:t xml:space="preserve"> Le menu de navigation</w:t>
      </w:r>
    </w:p>
    <w:p w:rsidR="00DF3DF0" w:rsidRDefault="00DF3DF0" w:rsidP="00DF3D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Après avoir visualisé différents menu de navigation plus dynamiques, il s’avère que la prise en main nécessite quelques compétences technique. A cet effet, je te </w:t>
      </w:r>
      <w:r w:rsidR="006A318B">
        <w:rPr>
          <w:rFonts w:ascii="Verdana" w:hAnsi="Verdana"/>
          <w:sz w:val="20"/>
          <w:szCs w:val="20"/>
        </w:rPr>
        <w:t>suggère</w:t>
      </w:r>
      <w:r>
        <w:rPr>
          <w:rFonts w:ascii="Verdana" w:hAnsi="Verdana"/>
          <w:sz w:val="20"/>
          <w:szCs w:val="20"/>
        </w:rPr>
        <w:t xml:space="preserve"> de confier la gestion de la navigation à Thierry.</w:t>
      </w:r>
    </w:p>
    <w:p w:rsidR="00B06102" w:rsidRPr="00B06102" w:rsidRDefault="00B06102" w:rsidP="00DF3DF0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2.1</w:t>
      </w:r>
      <w:r w:rsidRPr="00DD72C9">
        <w:rPr>
          <w:rFonts w:cstheme="minorHAnsi"/>
          <w:color w:val="C00000"/>
          <w:sz w:val="28"/>
          <w:szCs w:val="28"/>
        </w:rPr>
        <w:t xml:space="preserve"> - </w:t>
      </w:r>
      <w:r>
        <w:rPr>
          <w:rFonts w:cstheme="minorHAnsi"/>
          <w:color w:val="C00000"/>
          <w:sz w:val="28"/>
          <w:szCs w:val="28"/>
        </w:rPr>
        <w:t>Exemples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</w:p>
    <w:p w:rsidR="00DF3DF0" w:rsidRPr="00B06102" w:rsidRDefault="006A318B" w:rsidP="00DF3DF0">
      <w:pPr>
        <w:rPr>
          <w:rFonts w:ascii="Verdana" w:hAnsi="Verdana"/>
          <w:sz w:val="20"/>
          <w:szCs w:val="20"/>
        </w:rPr>
      </w:pPr>
      <w:r w:rsidRPr="00B06102">
        <w:rPr>
          <w:rFonts w:ascii="Verdana" w:hAnsi="Verdana"/>
          <w:sz w:val="20"/>
          <w:szCs w:val="20"/>
        </w:rPr>
        <w:t>Tu trouveras ci-dessous des exemples de menu avec différentes déclinaison</w:t>
      </w:r>
      <w:r w:rsidR="00B06102">
        <w:rPr>
          <w:rFonts w:ascii="Verdana" w:hAnsi="Verdana"/>
          <w:sz w:val="20"/>
          <w:szCs w:val="20"/>
        </w:rPr>
        <w:t xml:space="preserve">s. </w:t>
      </w:r>
      <w:r w:rsidRPr="00B06102">
        <w:rPr>
          <w:rFonts w:ascii="Verdana" w:hAnsi="Verdana"/>
          <w:sz w:val="20"/>
          <w:szCs w:val="20"/>
        </w:rPr>
        <w:t xml:space="preserve"> </w:t>
      </w:r>
    </w:p>
    <w:p w:rsidR="00CD5330" w:rsidRDefault="006A318B" w:rsidP="006A318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70980" cy="2567305"/>
            <wp:effectExtent l="19050" t="19050" r="20320" b="2349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nu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5673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70980" cy="2357120"/>
            <wp:effectExtent l="19050" t="19050" r="20320" b="2413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u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3571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570980" cy="3219450"/>
            <wp:effectExtent l="19050" t="19050" r="20320" b="190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nu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219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70980" cy="2212340"/>
            <wp:effectExtent l="19050" t="19050" r="20320" b="165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nu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2123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570980" cy="2913380"/>
            <wp:effectExtent l="19050" t="19050" r="20320" b="203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nu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9133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6102" w:rsidRPr="00DD72C9" w:rsidRDefault="00B06102" w:rsidP="00B06102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2</w:t>
      </w:r>
      <w:r>
        <w:rPr>
          <w:rFonts w:cstheme="minorHAnsi"/>
          <w:color w:val="C00000"/>
          <w:sz w:val="28"/>
          <w:szCs w:val="28"/>
        </w:rPr>
        <w:t>.2</w:t>
      </w:r>
      <w:r w:rsidRPr="00DD72C9">
        <w:rPr>
          <w:rFonts w:cstheme="minorHAnsi"/>
          <w:color w:val="C00000"/>
          <w:sz w:val="28"/>
          <w:szCs w:val="28"/>
        </w:rPr>
        <w:t xml:space="preserve"> - Devis </w:t>
      </w:r>
    </w:p>
    <w:p w:rsidR="00B06102" w:rsidRDefault="00B06102" w:rsidP="00B061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i-dessous un devis approximatif pour l’achat d</w:t>
      </w:r>
      <w:r>
        <w:rPr>
          <w:rFonts w:ascii="Verdana" w:hAnsi="Verdana"/>
          <w:sz w:val="20"/>
          <w:szCs w:val="20"/>
        </w:rPr>
        <w:t>’un module de navigation</w:t>
      </w:r>
      <w:r>
        <w:rPr>
          <w:rFonts w:ascii="Verdana" w:hAnsi="Verdana"/>
          <w:sz w:val="20"/>
          <w:szCs w:val="20"/>
        </w:rPr>
        <w:t> :</w:t>
      </w:r>
    </w:p>
    <w:p w:rsidR="00B06102" w:rsidRDefault="00B06102" w:rsidP="00B06102">
      <w:pPr>
        <w:tabs>
          <w:tab w:val="right" w:pos="9072"/>
        </w:tabs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Module méga menu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de 45 à 75</w:t>
      </w:r>
      <w:r>
        <w:rPr>
          <w:rFonts w:ascii="Verdana" w:hAnsi="Verdana"/>
          <w:sz w:val="20"/>
          <w:szCs w:val="20"/>
        </w:rPr>
        <w:t xml:space="preserve"> € HT</w:t>
      </w:r>
    </w:p>
    <w:p w:rsidR="00B06102" w:rsidRDefault="00B06102" w:rsidP="00B06102">
      <w:pPr>
        <w:rPr>
          <w:rFonts w:ascii="Verdana" w:hAnsi="Verdana"/>
          <w:sz w:val="20"/>
          <w:szCs w:val="20"/>
        </w:rPr>
      </w:pPr>
    </w:p>
    <w:p w:rsidR="00B06102" w:rsidRPr="00DF3DF0" w:rsidRDefault="00B06102" w:rsidP="00B061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 tarif correspond à l’achat d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module et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mise à jour sur une année.</w:t>
      </w:r>
      <w:r>
        <w:rPr>
          <w:rFonts w:ascii="Verdana" w:hAnsi="Verdana"/>
          <w:sz w:val="20"/>
          <w:szCs w:val="20"/>
        </w:rPr>
        <w:br/>
      </w:r>
      <w:r w:rsidRPr="00DF3DF0">
        <w:rPr>
          <w:rFonts w:ascii="Verdana" w:hAnsi="Verdana"/>
          <w:b/>
          <w:sz w:val="20"/>
          <w:szCs w:val="20"/>
        </w:rPr>
        <w:t>Il n’inclut pas la mise en place d</w:t>
      </w:r>
      <w:r>
        <w:rPr>
          <w:rFonts w:ascii="Verdana" w:hAnsi="Verdana"/>
          <w:b/>
          <w:sz w:val="20"/>
          <w:szCs w:val="20"/>
        </w:rPr>
        <w:t>u module</w:t>
      </w:r>
      <w:r w:rsidRPr="00DF3DF0">
        <w:rPr>
          <w:rFonts w:ascii="Verdana" w:hAnsi="Verdana"/>
          <w:b/>
          <w:sz w:val="20"/>
          <w:szCs w:val="20"/>
        </w:rPr>
        <w:t xml:space="preserve"> ni le paramétrage.</w:t>
      </w:r>
      <w:r w:rsidRPr="00DF3DF0">
        <w:rPr>
          <w:rFonts w:ascii="Verdana" w:hAnsi="Verdana"/>
          <w:b/>
          <w:sz w:val="20"/>
          <w:szCs w:val="20"/>
        </w:rPr>
        <w:br/>
        <w:t>Cette partie sera chiffrée par Booster Communication</w:t>
      </w:r>
      <w:r>
        <w:rPr>
          <w:rFonts w:ascii="Verdana" w:hAnsi="Verdana"/>
          <w:b/>
          <w:sz w:val="20"/>
          <w:szCs w:val="20"/>
        </w:rPr>
        <w:t>.</w:t>
      </w:r>
    </w:p>
    <w:p w:rsidR="00B741F9" w:rsidRDefault="00B741F9">
      <w:pPr>
        <w:rPr>
          <w:rFonts w:ascii="Verdana" w:hAnsi="Verdana"/>
          <w:sz w:val="20"/>
          <w:szCs w:val="20"/>
        </w:rPr>
      </w:pPr>
    </w:p>
    <w:p w:rsidR="00B741F9" w:rsidRPr="00DD72C9" w:rsidRDefault="00B741F9" w:rsidP="00B741F9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2.</w:t>
      </w:r>
      <w:r>
        <w:rPr>
          <w:rFonts w:cstheme="minorHAnsi"/>
          <w:color w:val="C00000"/>
          <w:sz w:val="28"/>
          <w:szCs w:val="28"/>
        </w:rPr>
        <w:t>3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  <w:r>
        <w:rPr>
          <w:rFonts w:cstheme="minorHAnsi"/>
          <w:color w:val="C00000"/>
          <w:sz w:val="28"/>
          <w:szCs w:val="28"/>
        </w:rPr>
        <w:t>–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  <w:r>
        <w:rPr>
          <w:rFonts w:cstheme="minorHAnsi"/>
          <w:color w:val="C00000"/>
          <w:sz w:val="28"/>
          <w:szCs w:val="28"/>
        </w:rPr>
        <w:t>Majuscules sur le site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</w:p>
    <w:p w:rsidR="00B741F9" w:rsidRDefault="00B741F9" w:rsidP="00B74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omme vu ensemble, il me reste à contacter Sandrine Semence de chez </w:t>
      </w:r>
      <w:proofErr w:type="spellStart"/>
      <w:r>
        <w:rPr>
          <w:rFonts w:ascii="Verdana" w:hAnsi="Verdana"/>
          <w:sz w:val="20"/>
          <w:szCs w:val="20"/>
        </w:rPr>
        <w:t>Prestaconnect</w:t>
      </w:r>
      <w:proofErr w:type="spellEnd"/>
      <w:r>
        <w:rPr>
          <w:rFonts w:ascii="Verdana" w:hAnsi="Verdana"/>
          <w:sz w:val="20"/>
          <w:szCs w:val="20"/>
        </w:rPr>
        <w:t xml:space="preserve"> afin de voir s’ils peuvent, via une moulinette, transformer toutes en majuscule en minuscule (sauf la première lettre de la zone de texte). </w:t>
      </w:r>
      <w:r>
        <w:rPr>
          <w:rFonts w:ascii="Verdana" w:hAnsi="Verdana"/>
          <w:sz w:val="20"/>
          <w:szCs w:val="20"/>
        </w:rPr>
        <w:br/>
        <w:t xml:space="preserve">Si cette opération est faisable, il faudra reprendre toutes les pages et fiches produit ayant des marques afin de remettre les majuscules aux noms. </w:t>
      </w:r>
    </w:p>
    <w:p w:rsidR="00B741F9" w:rsidRDefault="00B741F9" w:rsidP="00B74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contacterai Sandrine en début de semaine</w:t>
      </w:r>
    </w:p>
    <w:p w:rsidR="00B06102" w:rsidRDefault="00B061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06102" w:rsidRPr="00DD72C9" w:rsidRDefault="00B06102" w:rsidP="00B06102">
      <w:pPr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lastRenderedPageBreak/>
        <w:t>3</w:t>
      </w:r>
      <w:r w:rsidRPr="00DD72C9">
        <w:rPr>
          <w:rFonts w:cstheme="minorHAnsi"/>
          <w:color w:val="C00000"/>
          <w:sz w:val="36"/>
          <w:szCs w:val="36"/>
        </w:rPr>
        <w:t xml:space="preserve"> –</w:t>
      </w:r>
      <w:r>
        <w:rPr>
          <w:rFonts w:cstheme="minorHAnsi"/>
          <w:color w:val="C00000"/>
          <w:sz w:val="36"/>
          <w:szCs w:val="36"/>
        </w:rPr>
        <w:t xml:space="preserve"> Le </w:t>
      </w:r>
      <w:r>
        <w:rPr>
          <w:rFonts w:cstheme="minorHAnsi"/>
          <w:color w:val="C00000"/>
          <w:sz w:val="36"/>
          <w:szCs w:val="36"/>
        </w:rPr>
        <w:t>page d’accueil</w:t>
      </w:r>
    </w:p>
    <w:p w:rsidR="00B06102" w:rsidRDefault="00B06102" w:rsidP="00B061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 demande : que les clients puissent visualiser tes catégories de produit</w:t>
      </w:r>
    </w:p>
    <w:p w:rsidR="00B06102" w:rsidRDefault="00B06102" w:rsidP="00B061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 trouveras ci-dessous une proposition pour la page d’accueil.</w:t>
      </w:r>
    </w:p>
    <w:p w:rsidR="006A318B" w:rsidRPr="00CD5330" w:rsidRDefault="00B74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70980" cy="7226300"/>
            <wp:effectExtent l="0" t="0" r="127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cueil-2018033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18B" w:rsidRPr="00CD5330" w:rsidSect="0075537B">
      <w:headerReference w:type="default" r:id="rId18"/>
      <w:footerReference w:type="default" r:id="rId19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7A" w:rsidRDefault="0056427A" w:rsidP="002F1080">
      <w:pPr>
        <w:spacing w:after="0" w:line="240" w:lineRule="auto"/>
      </w:pPr>
      <w:r>
        <w:separator/>
      </w:r>
    </w:p>
  </w:endnote>
  <w:endnote w:type="continuationSeparator" w:id="0">
    <w:p w:rsidR="0056427A" w:rsidRDefault="0056427A" w:rsidP="002F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1730"/>
    </w:tblGrid>
    <w:tr w:rsidR="002F1080" w:rsidRPr="00E50326" w:rsidTr="00A068DF">
      <w:tc>
        <w:tcPr>
          <w:tcW w:w="4164" w:type="pct"/>
          <w:tcBorders>
            <w:bottom w:val="nil"/>
          </w:tcBorders>
          <w:shd w:val="clear" w:color="auto" w:fill="auto"/>
        </w:tcPr>
        <w:p w:rsidR="002F1080" w:rsidRPr="00553AE5" w:rsidRDefault="002F1080" w:rsidP="002F108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2F1080" w:rsidRPr="00E50326" w:rsidRDefault="002F1080" w:rsidP="002F108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75537B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75537B">
                <w:rPr>
                  <w:noProof/>
                  <w:szCs w:val="20"/>
                </w:rPr>
                <w:t>10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F1080" w:rsidRDefault="002F10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7A" w:rsidRDefault="0056427A" w:rsidP="002F1080">
      <w:pPr>
        <w:spacing w:after="0" w:line="240" w:lineRule="auto"/>
      </w:pPr>
      <w:r>
        <w:separator/>
      </w:r>
    </w:p>
  </w:footnote>
  <w:footnote w:type="continuationSeparator" w:id="0">
    <w:p w:rsidR="0056427A" w:rsidRDefault="0056427A" w:rsidP="002F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0" w:rsidRDefault="002F1080" w:rsidP="002F1080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 wp14:anchorId="4782F5FE" wp14:editId="0623E858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2F1080" w:rsidRPr="00060F74" w:rsidRDefault="002F1080" w:rsidP="002F1080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2F1080" w:rsidRDefault="002F10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84A"/>
    <w:multiLevelType w:val="hybridMultilevel"/>
    <w:tmpl w:val="58D672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B1C9C"/>
    <w:multiLevelType w:val="hybridMultilevel"/>
    <w:tmpl w:val="68526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64740"/>
    <w:multiLevelType w:val="hybridMultilevel"/>
    <w:tmpl w:val="39AA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33F57"/>
    <w:multiLevelType w:val="hybridMultilevel"/>
    <w:tmpl w:val="5E0C6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2CFD"/>
    <w:multiLevelType w:val="hybridMultilevel"/>
    <w:tmpl w:val="654ED4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824E3"/>
    <w:multiLevelType w:val="hybridMultilevel"/>
    <w:tmpl w:val="8D069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0"/>
    <w:rsid w:val="000334AF"/>
    <w:rsid w:val="00162167"/>
    <w:rsid w:val="00261DB1"/>
    <w:rsid w:val="002C309B"/>
    <w:rsid w:val="002F1080"/>
    <w:rsid w:val="003C47F6"/>
    <w:rsid w:val="00420F96"/>
    <w:rsid w:val="004E4D73"/>
    <w:rsid w:val="0056427A"/>
    <w:rsid w:val="005E1837"/>
    <w:rsid w:val="006A318B"/>
    <w:rsid w:val="0075537B"/>
    <w:rsid w:val="008C6FA4"/>
    <w:rsid w:val="00B06102"/>
    <w:rsid w:val="00B741F9"/>
    <w:rsid w:val="00C668B8"/>
    <w:rsid w:val="00CD5330"/>
    <w:rsid w:val="00DD72C9"/>
    <w:rsid w:val="00DF3DF0"/>
    <w:rsid w:val="00EA1A45"/>
    <w:rsid w:val="00F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27D7-128A-4926-9DB6-7FCACE5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F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080"/>
  </w:style>
  <w:style w:type="paragraph" w:styleId="Pieddepage">
    <w:name w:val="footer"/>
    <w:basedOn w:val="Normal"/>
    <w:link w:val="PieddepageCar"/>
    <w:uiPriority w:val="99"/>
    <w:unhideWhenUsed/>
    <w:rsid w:val="002F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080"/>
  </w:style>
  <w:style w:type="table" w:styleId="Grilledutableau">
    <w:name w:val="Table Grid"/>
    <w:basedOn w:val="TableauNormal"/>
    <w:uiPriority w:val="39"/>
    <w:rsid w:val="00F8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2018-03-30T09:40:00Z</dcterms:created>
  <dcterms:modified xsi:type="dcterms:W3CDTF">2018-03-30T14:10:00Z</dcterms:modified>
</cp:coreProperties>
</file>